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628" w:rsidRDefault="00136628" w:rsidP="006D11D4">
      <w:pPr>
        <w:pStyle w:val="aLCPHeading"/>
      </w:pPr>
      <w:r>
        <w:t>Ashleigh Primary School</w:t>
      </w:r>
    </w:p>
    <w:p w:rsidR="00136628" w:rsidRDefault="00136628" w:rsidP="00D30444">
      <w:pPr>
        <w:pStyle w:val="aLCPHeading"/>
      </w:pPr>
    </w:p>
    <w:p w:rsidR="00136628" w:rsidRDefault="00136628" w:rsidP="00D30444">
      <w:pPr>
        <w:pStyle w:val="aLCPHeading"/>
      </w:pPr>
    </w:p>
    <w:p w:rsidR="00136628" w:rsidRDefault="00136628" w:rsidP="00D30444">
      <w:pPr>
        <w:pStyle w:val="aLCPHeading"/>
      </w:pPr>
      <w:r>
        <w:tab/>
      </w:r>
    </w:p>
    <w:p w:rsidR="00136628" w:rsidRDefault="00136628" w:rsidP="006D11D4">
      <w:pPr>
        <w:pStyle w:val="aLCPHeading"/>
        <w:jc w:val="left"/>
      </w:pPr>
    </w:p>
    <w:p w:rsidR="00136628" w:rsidRDefault="00F90ED2" w:rsidP="00D30444">
      <w:pPr>
        <w:pStyle w:val="aLCPHeading"/>
        <w:rPr>
          <w:sz w:val="96"/>
          <w:szCs w:val="96"/>
        </w:rPr>
      </w:pPr>
      <w:r>
        <w:rPr>
          <w:sz w:val="96"/>
          <w:szCs w:val="96"/>
        </w:rPr>
        <w:t>Medical Conditions</w:t>
      </w:r>
    </w:p>
    <w:p w:rsidR="00136628" w:rsidRPr="00D30444" w:rsidRDefault="00136628" w:rsidP="00D30444">
      <w:pPr>
        <w:pStyle w:val="aLCPHeading"/>
        <w:rPr>
          <w:sz w:val="96"/>
          <w:szCs w:val="96"/>
        </w:rPr>
      </w:pPr>
      <w:r w:rsidRPr="00D30444">
        <w:rPr>
          <w:sz w:val="96"/>
          <w:szCs w:val="96"/>
        </w:rPr>
        <w:t>Policy</w:t>
      </w:r>
    </w:p>
    <w:p w:rsidR="00136628" w:rsidRDefault="00136628" w:rsidP="00D30444">
      <w:pPr>
        <w:pStyle w:val="aLCPHeading"/>
        <w:jc w:val="left"/>
      </w:pPr>
    </w:p>
    <w:p w:rsidR="00136628" w:rsidRDefault="00136628" w:rsidP="00D30444">
      <w:pPr>
        <w:pStyle w:val="aLCPHeading"/>
      </w:pPr>
    </w:p>
    <w:p w:rsidR="00136628" w:rsidRDefault="00136628" w:rsidP="00D30444">
      <w:pPr>
        <w:pStyle w:val="aLCPHeading"/>
      </w:pPr>
    </w:p>
    <w:p w:rsidR="00136628" w:rsidRDefault="00136628" w:rsidP="00A0243D">
      <w:pPr>
        <w:jc w:val="center"/>
        <w:rPr>
          <w:b/>
          <w:bCs/>
          <w:sz w:val="44"/>
          <w:szCs w:val="44"/>
          <w:u w:val="single"/>
        </w:rPr>
      </w:pPr>
    </w:p>
    <w:p w:rsidR="00136628" w:rsidRDefault="00136628" w:rsidP="00A0243D">
      <w:pPr>
        <w:jc w:val="center"/>
        <w:rPr>
          <w:b/>
          <w:bCs/>
          <w:sz w:val="44"/>
          <w:szCs w:val="44"/>
          <w:u w:val="single"/>
        </w:rPr>
      </w:pPr>
    </w:p>
    <w:p w:rsidR="00F90ED2" w:rsidRDefault="00F90ED2" w:rsidP="00F90ED2">
      <w:pPr>
        <w:rPr>
          <w:sz w:val="26"/>
          <w:szCs w:val="26"/>
        </w:rPr>
      </w:pPr>
      <w:r>
        <w:rPr>
          <w:sz w:val="26"/>
          <w:szCs w:val="26"/>
        </w:rPr>
        <w:t xml:space="preserve">IM, </w:t>
      </w:r>
      <w:r w:rsidR="00225018">
        <w:rPr>
          <w:sz w:val="26"/>
          <w:szCs w:val="26"/>
        </w:rPr>
        <w:t>Re</w:t>
      </w:r>
      <w:r w:rsidR="00500C3A">
        <w:rPr>
          <w:sz w:val="26"/>
          <w:szCs w:val="26"/>
        </w:rPr>
        <w:t>viewed</w:t>
      </w:r>
      <w:r>
        <w:rPr>
          <w:sz w:val="26"/>
          <w:szCs w:val="26"/>
        </w:rPr>
        <w:t>: February 20</w:t>
      </w:r>
      <w:r w:rsidR="00500C3A">
        <w:rPr>
          <w:sz w:val="26"/>
          <w:szCs w:val="26"/>
        </w:rPr>
        <w:t>22</w:t>
      </w:r>
    </w:p>
    <w:p w:rsidR="00F90ED2" w:rsidRDefault="00F90ED2" w:rsidP="00F90ED2">
      <w:pPr>
        <w:rPr>
          <w:sz w:val="26"/>
          <w:szCs w:val="26"/>
        </w:rPr>
      </w:pPr>
      <w:r>
        <w:rPr>
          <w:sz w:val="26"/>
          <w:szCs w:val="26"/>
        </w:rPr>
        <w:t>Staff: February 20</w:t>
      </w:r>
      <w:r w:rsidR="00500C3A">
        <w:rPr>
          <w:sz w:val="26"/>
          <w:szCs w:val="26"/>
        </w:rPr>
        <w:t>22</w:t>
      </w:r>
    </w:p>
    <w:p w:rsidR="00F90ED2" w:rsidRDefault="00F90ED2" w:rsidP="00F90ED2">
      <w:pPr>
        <w:rPr>
          <w:sz w:val="26"/>
          <w:szCs w:val="26"/>
        </w:rPr>
      </w:pPr>
      <w:r>
        <w:rPr>
          <w:sz w:val="26"/>
          <w:szCs w:val="26"/>
        </w:rPr>
        <w:t>Approved by Governors: __________</w:t>
      </w:r>
    </w:p>
    <w:p w:rsidR="00F90ED2" w:rsidRDefault="00F90ED2" w:rsidP="00F90ED2">
      <w:pPr>
        <w:rPr>
          <w:sz w:val="26"/>
          <w:szCs w:val="26"/>
        </w:rPr>
      </w:pPr>
      <w:r>
        <w:rPr>
          <w:sz w:val="26"/>
          <w:szCs w:val="26"/>
        </w:rPr>
        <w:t>Review date: February 20</w:t>
      </w:r>
      <w:r w:rsidR="00500C3A">
        <w:rPr>
          <w:sz w:val="26"/>
          <w:szCs w:val="26"/>
        </w:rPr>
        <w:t>24</w:t>
      </w:r>
    </w:p>
    <w:p w:rsidR="00136628" w:rsidRDefault="00136628" w:rsidP="00A0243D">
      <w:pPr>
        <w:jc w:val="center"/>
        <w:rPr>
          <w:b/>
          <w:bCs/>
          <w:sz w:val="44"/>
          <w:szCs w:val="44"/>
          <w:u w:val="single"/>
        </w:rPr>
      </w:pPr>
    </w:p>
    <w:p w:rsidR="00136628" w:rsidRPr="008D363A" w:rsidRDefault="00136628" w:rsidP="008D363A">
      <w:pPr>
        <w:rPr>
          <w:sz w:val="22"/>
          <w:szCs w:val="22"/>
          <w:lang w:val="en-US"/>
        </w:rPr>
      </w:pPr>
    </w:p>
    <w:p w:rsidR="00E542EB" w:rsidRDefault="00E542EB" w:rsidP="00E542EB">
      <w:pPr>
        <w:rPr>
          <w:rFonts w:cs="Arial"/>
          <w:b/>
          <w:sz w:val="22"/>
          <w:szCs w:val="22"/>
          <w:u w:val="single"/>
          <w:lang w:val="en-US"/>
        </w:rPr>
      </w:pPr>
      <w:r>
        <w:rPr>
          <w:rFonts w:cs="Arial"/>
          <w:b/>
          <w:sz w:val="22"/>
          <w:szCs w:val="22"/>
          <w:u w:val="single"/>
          <w:lang w:val="en-US"/>
        </w:rPr>
        <w:lastRenderedPageBreak/>
        <w:t>British Values</w:t>
      </w:r>
    </w:p>
    <w:p w:rsidR="00E542EB" w:rsidRDefault="00E542EB" w:rsidP="00E74E0C">
      <w:pPr>
        <w:rPr>
          <w:rFonts w:cs="Arial"/>
          <w:sz w:val="22"/>
          <w:szCs w:val="22"/>
          <w:lang w:val="en-US"/>
        </w:rPr>
      </w:pPr>
      <w:r>
        <w:rPr>
          <w:rFonts w:cs="Arial"/>
          <w:sz w:val="22"/>
          <w:szCs w:val="22"/>
          <w:lang w:val="en-US"/>
        </w:rPr>
        <w:t xml:space="preserve">Through its curriculum, extra-curricular activities, teaching and learning this school will promote British values. By doing so, we will ensure that all learners understand the values that have traditionally underpinned British society. The teaching of these values will promote cohesiveness within our school and community. We will prepare pupils for life in England where the population has an increasingly rich diversity of backgrounds, origins, beliefs and cultures by promoting the values on which our society has been built. By teaching pupils these values we will help all to become good citizens of the United Kingdom of Great Britain and Northern Ireland. </w:t>
      </w:r>
    </w:p>
    <w:p w:rsidR="00E542EB" w:rsidRPr="00E542EB" w:rsidRDefault="00E542EB" w:rsidP="00E74E0C">
      <w:pPr>
        <w:rPr>
          <w:rFonts w:cs="Arial"/>
          <w:sz w:val="22"/>
          <w:szCs w:val="22"/>
          <w:lang w:val="en-US"/>
        </w:rPr>
      </w:pPr>
    </w:p>
    <w:p w:rsidR="00332540" w:rsidRPr="00E74E0C" w:rsidRDefault="00332540" w:rsidP="00332540">
      <w:pPr>
        <w:keepNext/>
        <w:outlineLvl w:val="1"/>
        <w:rPr>
          <w:b/>
          <w:bCs/>
          <w:sz w:val="22"/>
          <w:szCs w:val="22"/>
          <w:u w:val="single"/>
        </w:rPr>
      </w:pPr>
      <w:r w:rsidRPr="00E74E0C">
        <w:rPr>
          <w:b/>
          <w:bCs/>
          <w:sz w:val="22"/>
          <w:szCs w:val="22"/>
          <w:u w:val="single"/>
        </w:rPr>
        <w:t>Race Equality and Racial Harassment</w:t>
      </w:r>
    </w:p>
    <w:p w:rsidR="00332540" w:rsidRPr="00E74E0C" w:rsidRDefault="00810824" w:rsidP="00332540">
      <w:pPr>
        <w:rPr>
          <w:sz w:val="22"/>
          <w:szCs w:val="22"/>
        </w:rPr>
      </w:pPr>
      <w:r>
        <w:rPr>
          <w:sz w:val="22"/>
          <w:szCs w:val="22"/>
        </w:rPr>
        <w:t>Implicit in our polic</w:t>
      </w:r>
      <w:r w:rsidR="00332540" w:rsidRPr="00E74E0C">
        <w:rPr>
          <w:sz w:val="22"/>
          <w:szCs w:val="22"/>
        </w:rPr>
        <w:t>y for marking is a belief in race equality and everything will be done to promote this.  We do not tolerate racial harassment.  (Refer to School’s Race Equality and Racial Harassment Policies).</w:t>
      </w:r>
    </w:p>
    <w:p w:rsidR="00E542EB" w:rsidRDefault="00E542EB" w:rsidP="00E74E0C">
      <w:pPr>
        <w:rPr>
          <w:sz w:val="22"/>
          <w:szCs w:val="22"/>
        </w:rPr>
      </w:pPr>
    </w:p>
    <w:p w:rsidR="00136628" w:rsidRPr="00E74E0C" w:rsidRDefault="00136628" w:rsidP="00E74E0C">
      <w:pPr>
        <w:rPr>
          <w:sz w:val="22"/>
          <w:szCs w:val="22"/>
        </w:rPr>
      </w:pPr>
      <w:r w:rsidRPr="00E74E0C">
        <w:rPr>
          <w:sz w:val="22"/>
          <w:szCs w:val="22"/>
        </w:rPr>
        <w:t xml:space="preserve">At </w:t>
      </w:r>
      <w:r w:rsidRPr="009B3BCB">
        <w:rPr>
          <w:sz w:val="22"/>
          <w:szCs w:val="22"/>
        </w:rPr>
        <w:t xml:space="preserve">Ashleigh </w:t>
      </w:r>
      <w:r w:rsidRPr="00E74E0C">
        <w:rPr>
          <w:sz w:val="22"/>
          <w:szCs w:val="22"/>
        </w:rPr>
        <w:t>School we will ensure that learners get the maximum benefit from their education through an entitlement to regular feedback from staff to enable them to understand their progress and achievement and what they need to do next to improve. The methods used for marking work will be applied consistently throughout the school and are linked to the policy on assessment, recording and reporting.</w:t>
      </w:r>
    </w:p>
    <w:p w:rsidR="00136628" w:rsidRDefault="00136628" w:rsidP="00E74E0C">
      <w:pPr>
        <w:rPr>
          <w:sz w:val="22"/>
          <w:szCs w:val="22"/>
        </w:rPr>
      </w:pPr>
    </w:p>
    <w:p w:rsidR="00F90ED2" w:rsidRDefault="00F90ED2" w:rsidP="00F90ED2">
      <w:pPr>
        <w:tabs>
          <w:tab w:val="num" w:pos="180"/>
        </w:tabs>
        <w:ind w:right="-334"/>
        <w:rPr>
          <w:b/>
          <w:sz w:val="22"/>
          <w:szCs w:val="22"/>
        </w:rPr>
      </w:pPr>
      <w:r w:rsidRPr="00F90ED2">
        <w:rPr>
          <w:b/>
          <w:sz w:val="22"/>
          <w:szCs w:val="22"/>
        </w:rPr>
        <w:t xml:space="preserve">POLICY FOR SUPPORTING PUPILS AT SCHOOL WITH MEDICAL CONDITIONS </w:t>
      </w:r>
    </w:p>
    <w:p w:rsidR="00F90ED2" w:rsidRPr="00F90ED2" w:rsidRDefault="00F90ED2" w:rsidP="00F90ED2">
      <w:pPr>
        <w:tabs>
          <w:tab w:val="num" w:pos="180"/>
        </w:tabs>
        <w:ind w:right="-334"/>
        <w:rPr>
          <w:b/>
          <w:sz w:val="22"/>
          <w:szCs w:val="22"/>
        </w:rPr>
      </w:pPr>
    </w:p>
    <w:p w:rsidR="00F90ED2" w:rsidRDefault="00F90ED2" w:rsidP="00F90ED2">
      <w:pPr>
        <w:numPr>
          <w:ilvl w:val="0"/>
          <w:numId w:val="36"/>
        </w:numPr>
        <w:tabs>
          <w:tab w:val="num" w:pos="180"/>
        </w:tabs>
        <w:ind w:right="-334"/>
        <w:rPr>
          <w:sz w:val="22"/>
          <w:szCs w:val="22"/>
        </w:rPr>
      </w:pPr>
      <w:r w:rsidRPr="00F90ED2">
        <w:rPr>
          <w:sz w:val="22"/>
          <w:szCs w:val="22"/>
        </w:rPr>
        <w:t xml:space="preserve">When supporting pupils with identified medical conditions this school will follow the statutory </w:t>
      </w:r>
      <w:proofErr w:type="spellStart"/>
      <w:r w:rsidRPr="00F90ED2">
        <w:rPr>
          <w:sz w:val="22"/>
          <w:szCs w:val="22"/>
        </w:rPr>
        <w:t>DfE</w:t>
      </w:r>
      <w:proofErr w:type="spellEnd"/>
      <w:r w:rsidRPr="00F90ED2">
        <w:rPr>
          <w:sz w:val="22"/>
          <w:szCs w:val="22"/>
        </w:rPr>
        <w:t xml:space="preserve"> Guidance for Supporting Pupils with Identified medical Conditions (governing bodies of maintained schools and proprietors of academies in England) issued in December 2015. We will ensure that all children with medical conditions, in terms of both physical and mental health, are properly supported in school so that they can play a full and active role in school life, remain healthy, achieve and make good academic progress.  </w:t>
      </w:r>
    </w:p>
    <w:p w:rsidR="00F90ED2" w:rsidRPr="00F90ED2" w:rsidRDefault="00F90ED2" w:rsidP="00F90ED2">
      <w:pPr>
        <w:ind w:left="720" w:right="-334"/>
        <w:rPr>
          <w:sz w:val="22"/>
          <w:szCs w:val="22"/>
        </w:rPr>
      </w:pPr>
    </w:p>
    <w:p w:rsidR="00F90ED2" w:rsidRPr="00F90ED2" w:rsidRDefault="00F90ED2" w:rsidP="00F90ED2">
      <w:pPr>
        <w:tabs>
          <w:tab w:val="num" w:pos="180"/>
        </w:tabs>
        <w:ind w:right="-334"/>
        <w:rPr>
          <w:sz w:val="22"/>
          <w:szCs w:val="22"/>
        </w:rPr>
      </w:pPr>
      <w:r w:rsidRPr="00F90ED2">
        <w:rPr>
          <w:sz w:val="22"/>
          <w:szCs w:val="22"/>
        </w:rPr>
        <w:t>AIMS</w:t>
      </w:r>
    </w:p>
    <w:p w:rsidR="00F90ED2" w:rsidRPr="00F90ED2" w:rsidRDefault="00F90ED2" w:rsidP="00F90ED2">
      <w:pPr>
        <w:numPr>
          <w:ilvl w:val="0"/>
          <w:numId w:val="36"/>
        </w:numPr>
        <w:tabs>
          <w:tab w:val="num" w:pos="180"/>
        </w:tabs>
        <w:ind w:right="-334"/>
        <w:rPr>
          <w:sz w:val="22"/>
          <w:szCs w:val="22"/>
        </w:rPr>
      </w:pPr>
      <w:r w:rsidRPr="00F90ED2">
        <w:rPr>
          <w:sz w:val="22"/>
          <w:szCs w:val="22"/>
        </w:rPr>
        <w:t>To recognise that pupils with long-term and complex medical conditions may require ongoing support, medicines or care while at school to help them manage their condition and keep them well.</w:t>
      </w:r>
    </w:p>
    <w:p w:rsidR="00F90ED2" w:rsidRPr="00F90ED2" w:rsidRDefault="00F90ED2" w:rsidP="00F90ED2">
      <w:pPr>
        <w:numPr>
          <w:ilvl w:val="0"/>
          <w:numId w:val="36"/>
        </w:numPr>
        <w:tabs>
          <w:tab w:val="num" w:pos="180"/>
        </w:tabs>
        <w:ind w:right="-334"/>
        <w:rPr>
          <w:sz w:val="22"/>
          <w:szCs w:val="22"/>
        </w:rPr>
      </w:pPr>
      <w:r w:rsidRPr="00F90ED2">
        <w:rPr>
          <w:sz w:val="22"/>
          <w:szCs w:val="22"/>
        </w:rPr>
        <w:t>To provide effective support for each child’s individual medical condition and to ensure that all pupils including children with medical conditions feel safe.</w:t>
      </w:r>
    </w:p>
    <w:p w:rsidR="00F90ED2" w:rsidRDefault="00F90ED2" w:rsidP="00F90ED2">
      <w:pPr>
        <w:numPr>
          <w:ilvl w:val="0"/>
          <w:numId w:val="36"/>
        </w:numPr>
        <w:tabs>
          <w:tab w:val="num" w:pos="180"/>
        </w:tabs>
        <w:ind w:right="-334"/>
        <w:rPr>
          <w:sz w:val="22"/>
          <w:szCs w:val="22"/>
        </w:rPr>
      </w:pPr>
      <w:r w:rsidRPr="00F90ED2">
        <w:rPr>
          <w:sz w:val="22"/>
          <w:szCs w:val="22"/>
        </w:rPr>
        <w:t xml:space="preserve">To ensure that in addition to the educational impacts, any social and emotional implications associated with medical conditions are provided for effectively and sensitively. </w:t>
      </w:r>
    </w:p>
    <w:p w:rsidR="00F90ED2" w:rsidRPr="00F90ED2" w:rsidRDefault="00F90ED2" w:rsidP="00F90ED2">
      <w:pPr>
        <w:ind w:left="720" w:right="-334"/>
        <w:rPr>
          <w:sz w:val="22"/>
          <w:szCs w:val="22"/>
        </w:rPr>
      </w:pPr>
    </w:p>
    <w:p w:rsidR="00F90ED2" w:rsidRPr="00F90ED2" w:rsidRDefault="00F90ED2" w:rsidP="00F90ED2">
      <w:pPr>
        <w:tabs>
          <w:tab w:val="num" w:pos="180"/>
        </w:tabs>
        <w:ind w:right="-334"/>
        <w:rPr>
          <w:sz w:val="22"/>
          <w:szCs w:val="22"/>
        </w:rPr>
      </w:pPr>
      <w:r w:rsidRPr="00F90ED2">
        <w:rPr>
          <w:sz w:val="22"/>
          <w:szCs w:val="22"/>
        </w:rPr>
        <w:t>STRATEGIES</w:t>
      </w:r>
    </w:p>
    <w:p w:rsidR="00F90ED2" w:rsidRPr="00F90ED2" w:rsidRDefault="00F90ED2" w:rsidP="00F90ED2">
      <w:pPr>
        <w:numPr>
          <w:ilvl w:val="0"/>
          <w:numId w:val="35"/>
        </w:numPr>
        <w:tabs>
          <w:tab w:val="num" w:pos="180"/>
        </w:tabs>
        <w:ind w:right="-334"/>
        <w:rPr>
          <w:sz w:val="22"/>
          <w:szCs w:val="22"/>
        </w:rPr>
      </w:pPr>
      <w:r w:rsidRPr="00F90ED2">
        <w:rPr>
          <w:sz w:val="22"/>
          <w:szCs w:val="22"/>
        </w:rPr>
        <w:t>To ensure that this policy is implemented effectively we will follow the statutory guidance for governing bodies of maintained schools and proprietors of academies in England Issued in December 2015</w:t>
      </w:r>
    </w:p>
    <w:p w:rsidR="00F90ED2" w:rsidRPr="00F90ED2" w:rsidRDefault="00F90ED2" w:rsidP="00F90ED2">
      <w:pPr>
        <w:numPr>
          <w:ilvl w:val="0"/>
          <w:numId w:val="35"/>
        </w:numPr>
        <w:tabs>
          <w:tab w:val="num" w:pos="180"/>
        </w:tabs>
        <w:ind w:right="-334"/>
        <w:rPr>
          <w:sz w:val="22"/>
          <w:szCs w:val="22"/>
        </w:rPr>
      </w:pPr>
      <w:r w:rsidRPr="00F90ED2">
        <w:rPr>
          <w:sz w:val="22"/>
          <w:szCs w:val="22"/>
        </w:rPr>
        <w:t xml:space="preserve">We will establish relationships with relevant local health services to receive and fully consider advice from healthcare professionals and listen to and value the views of parents and pupils when agreeing the appropriate levels of support.  </w:t>
      </w:r>
    </w:p>
    <w:p w:rsidR="00F90ED2" w:rsidRPr="00F90ED2" w:rsidRDefault="00F90ED2" w:rsidP="00F90ED2">
      <w:pPr>
        <w:numPr>
          <w:ilvl w:val="0"/>
          <w:numId w:val="35"/>
        </w:numPr>
        <w:tabs>
          <w:tab w:val="num" w:pos="180"/>
        </w:tabs>
        <w:ind w:right="-334"/>
        <w:rPr>
          <w:sz w:val="22"/>
          <w:szCs w:val="22"/>
        </w:rPr>
      </w:pPr>
      <w:r w:rsidRPr="00F90ED2">
        <w:rPr>
          <w:sz w:val="22"/>
          <w:szCs w:val="22"/>
        </w:rPr>
        <w:t xml:space="preserve">The SENCO will be given overall responsibility for policy implementation.  </w:t>
      </w:r>
    </w:p>
    <w:p w:rsidR="00F90ED2" w:rsidRPr="00F90ED2" w:rsidRDefault="00F90ED2" w:rsidP="00F90ED2">
      <w:pPr>
        <w:numPr>
          <w:ilvl w:val="0"/>
          <w:numId w:val="35"/>
        </w:numPr>
        <w:tabs>
          <w:tab w:val="num" w:pos="180"/>
        </w:tabs>
        <w:ind w:right="-334"/>
        <w:rPr>
          <w:sz w:val="22"/>
          <w:szCs w:val="22"/>
        </w:rPr>
      </w:pPr>
      <w:r w:rsidRPr="00F90ED2">
        <w:rPr>
          <w:sz w:val="22"/>
          <w:szCs w:val="22"/>
        </w:rPr>
        <w:lastRenderedPageBreak/>
        <w:t xml:space="preserve">Sufficient staff will </w:t>
      </w:r>
      <w:r w:rsidR="0012146F" w:rsidRPr="00BB12E1">
        <w:rPr>
          <w:sz w:val="22"/>
          <w:szCs w:val="22"/>
        </w:rPr>
        <w:t>be</w:t>
      </w:r>
      <w:r w:rsidR="0012146F">
        <w:rPr>
          <w:sz w:val="22"/>
          <w:szCs w:val="22"/>
        </w:rPr>
        <w:t xml:space="preserve"> </w:t>
      </w:r>
      <w:r w:rsidRPr="00F90ED2">
        <w:rPr>
          <w:sz w:val="22"/>
          <w:szCs w:val="22"/>
        </w:rPr>
        <w:t>suitably trained and all relevant staff will be made aware of the child’s condition. Appropriate training will be commissioned from the LA and any other approved provider.</w:t>
      </w:r>
    </w:p>
    <w:p w:rsidR="00F90ED2" w:rsidRPr="00F90ED2" w:rsidRDefault="00F90ED2" w:rsidP="00F90ED2">
      <w:pPr>
        <w:numPr>
          <w:ilvl w:val="0"/>
          <w:numId w:val="35"/>
        </w:numPr>
        <w:tabs>
          <w:tab w:val="num" w:pos="180"/>
        </w:tabs>
        <w:ind w:right="-334"/>
        <w:rPr>
          <w:sz w:val="22"/>
          <w:szCs w:val="22"/>
        </w:rPr>
      </w:pPr>
      <w:r w:rsidRPr="00F90ED2">
        <w:rPr>
          <w:sz w:val="22"/>
          <w:szCs w:val="22"/>
        </w:rPr>
        <w:t xml:space="preserve">Effective cover arrangements in case of staff absence or staff </w:t>
      </w:r>
      <w:r w:rsidR="0012146F" w:rsidRPr="00F90ED2">
        <w:rPr>
          <w:sz w:val="22"/>
          <w:szCs w:val="22"/>
        </w:rPr>
        <w:t>turnover</w:t>
      </w:r>
      <w:r w:rsidRPr="00F90ED2">
        <w:rPr>
          <w:sz w:val="22"/>
          <w:szCs w:val="22"/>
        </w:rPr>
        <w:t xml:space="preserve"> will ensure that someone is always available and any supply teachers will be briefed and given all relevant support. </w:t>
      </w:r>
    </w:p>
    <w:p w:rsidR="00F90ED2" w:rsidRPr="00F90ED2" w:rsidRDefault="00F90ED2" w:rsidP="00F90ED2">
      <w:pPr>
        <w:numPr>
          <w:ilvl w:val="0"/>
          <w:numId w:val="35"/>
        </w:numPr>
        <w:tabs>
          <w:tab w:val="num" w:pos="180"/>
        </w:tabs>
        <w:ind w:right="-334"/>
        <w:rPr>
          <w:sz w:val="22"/>
          <w:szCs w:val="22"/>
        </w:rPr>
      </w:pPr>
      <w:r w:rsidRPr="00F90ED2">
        <w:rPr>
          <w:sz w:val="22"/>
          <w:szCs w:val="22"/>
        </w:rPr>
        <w:t xml:space="preserve">The </w:t>
      </w:r>
      <w:r w:rsidR="0012146F" w:rsidRPr="00BB12E1">
        <w:rPr>
          <w:sz w:val="22"/>
          <w:szCs w:val="22"/>
        </w:rPr>
        <w:t>H</w:t>
      </w:r>
      <w:r w:rsidR="0012146F" w:rsidRPr="00F90ED2">
        <w:rPr>
          <w:sz w:val="22"/>
          <w:szCs w:val="22"/>
        </w:rPr>
        <w:t>eadteacher</w:t>
      </w:r>
      <w:r w:rsidRPr="00F90ED2">
        <w:rPr>
          <w:sz w:val="22"/>
          <w:szCs w:val="22"/>
        </w:rPr>
        <w:t xml:space="preserve"> will contact the school nursing service in the case of any child who has a medical condition that may require support at school, but who has not yet been brought to the attention of the school nurse.   </w:t>
      </w:r>
    </w:p>
    <w:p w:rsidR="00F90ED2" w:rsidRPr="00F90ED2" w:rsidRDefault="00F90ED2" w:rsidP="00F90ED2">
      <w:pPr>
        <w:numPr>
          <w:ilvl w:val="0"/>
          <w:numId w:val="35"/>
        </w:numPr>
        <w:tabs>
          <w:tab w:val="num" w:pos="180"/>
        </w:tabs>
        <w:ind w:right="-334"/>
        <w:rPr>
          <w:sz w:val="22"/>
          <w:szCs w:val="22"/>
        </w:rPr>
      </w:pPr>
      <w:r w:rsidRPr="00F90ED2">
        <w:rPr>
          <w:sz w:val="22"/>
          <w:szCs w:val="22"/>
        </w:rPr>
        <w:t>Risk assessments for school visits, holidays, and other school activities outside the normal timetable will take full account of children with medical c</w:t>
      </w:r>
      <w:bookmarkStart w:id="0" w:name="_GoBack"/>
      <w:bookmarkEnd w:id="0"/>
      <w:r w:rsidRPr="00F90ED2">
        <w:rPr>
          <w:sz w:val="22"/>
          <w:szCs w:val="22"/>
        </w:rPr>
        <w:t>onditions</w:t>
      </w:r>
    </w:p>
    <w:p w:rsidR="00F90ED2" w:rsidRPr="00F90ED2" w:rsidRDefault="00F90ED2" w:rsidP="00F90ED2">
      <w:pPr>
        <w:numPr>
          <w:ilvl w:val="0"/>
          <w:numId w:val="35"/>
        </w:numPr>
        <w:tabs>
          <w:tab w:val="num" w:pos="180"/>
        </w:tabs>
        <w:ind w:right="-334"/>
        <w:rPr>
          <w:sz w:val="22"/>
          <w:szCs w:val="22"/>
        </w:rPr>
      </w:pPr>
      <w:r w:rsidRPr="00F90ED2">
        <w:rPr>
          <w:sz w:val="22"/>
          <w:szCs w:val="22"/>
        </w:rPr>
        <w:t xml:space="preserve">Individual healthcare plans will </w:t>
      </w:r>
      <w:r w:rsidR="0012146F" w:rsidRPr="00BB12E1">
        <w:rPr>
          <w:sz w:val="22"/>
          <w:szCs w:val="22"/>
        </w:rPr>
        <w:t>be</w:t>
      </w:r>
      <w:r w:rsidR="0012146F">
        <w:rPr>
          <w:sz w:val="22"/>
          <w:szCs w:val="22"/>
        </w:rPr>
        <w:t xml:space="preserve"> </w:t>
      </w:r>
      <w:r w:rsidRPr="00F90ED2">
        <w:rPr>
          <w:sz w:val="22"/>
          <w:szCs w:val="22"/>
        </w:rPr>
        <w:t xml:space="preserve">agreed and will be carefully monitored by the SENCO and will be reviewed and developed to take account of any changing needs </w:t>
      </w:r>
    </w:p>
    <w:p w:rsidR="00F90ED2" w:rsidRPr="00F90ED2" w:rsidRDefault="00F90ED2" w:rsidP="00F90ED2">
      <w:pPr>
        <w:numPr>
          <w:ilvl w:val="0"/>
          <w:numId w:val="35"/>
        </w:numPr>
        <w:tabs>
          <w:tab w:val="num" w:pos="180"/>
        </w:tabs>
        <w:ind w:right="-334"/>
        <w:rPr>
          <w:sz w:val="22"/>
          <w:szCs w:val="22"/>
        </w:rPr>
      </w:pPr>
      <w:r w:rsidRPr="00F90ED2">
        <w:rPr>
          <w:sz w:val="22"/>
          <w:szCs w:val="22"/>
        </w:rPr>
        <w:t xml:space="preserve">Parents of children with medical conditions will be fully involved and consulted at every stage of the pupil’s attendance at this school including the initial admission process. </w:t>
      </w:r>
    </w:p>
    <w:p w:rsidR="00F90ED2" w:rsidRPr="00F90ED2" w:rsidRDefault="00F90ED2" w:rsidP="00F90ED2">
      <w:pPr>
        <w:numPr>
          <w:ilvl w:val="0"/>
          <w:numId w:val="35"/>
        </w:numPr>
        <w:tabs>
          <w:tab w:val="num" w:pos="180"/>
        </w:tabs>
        <w:ind w:right="-334"/>
        <w:rPr>
          <w:sz w:val="22"/>
          <w:szCs w:val="22"/>
        </w:rPr>
      </w:pPr>
      <w:r w:rsidRPr="00F90ED2">
        <w:rPr>
          <w:sz w:val="22"/>
          <w:szCs w:val="22"/>
        </w:rPr>
        <w:t>We will work with parents, medical and support staff to put into place effective strategies</w:t>
      </w:r>
      <w:r w:rsidR="0012146F" w:rsidRPr="00BB12E1">
        <w:rPr>
          <w:sz w:val="22"/>
          <w:szCs w:val="22"/>
        </w:rPr>
        <w:t>,</w:t>
      </w:r>
      <w:r w:rsidRPr="00F90ED2">
        <w:rPr>
          <w:sz w:val="22"/>
          <w:szCs w:val="22"/>
        </w:rPr>
        <w:t xml:space="preserve"> monitoring and interventions in emergency circumstances. </w:t>
      </w:r>
    </w:p>
    <w:p w:rsidR="00F90ED2" w:rsidRPr="00F90ED2" w:rsidRDefault="00F90ED2" w:rsidP="00F90ED2">
      <w:pPr>
        <w:numPr>
          <w:ilvl w:val="0"/>
          <w:numId w:val="35"/>
        </w:numPr>
        <w:tabs>
          <w:tab w:val="num" w:pos="180"/>
        </w:tabs>
        <w:ind w:right="-334"/>
        <w:rPr>
          <w:sz w:val="22"/>
          <w:szCs w:val="22"/>
        </w:rPr>
      </w:pPr>
      <w:r w:rsidRPr="00F90ED2">
        <w:rPr>
          <w:sz w:val="22"/>
          <w:szCs w:val="22"/>
        </w:rPr>
        <w:t xml:space="preserve">This strategy will allow for the fact that children’s health needs may change over time, in ways that cannot always be predicted, sometimes resulting in extended absences. </w:t>
      </w:r>
    </w:p>
    <w:p w:rsidR="00F90ED2" w:rsidRPr="00F90ED2" w:rsidRDefault="00F90ED2" w:rsidP="00F90ED2">
      <w:pPr>
        <w:numPr>
          <w:ilvl w:val="0"/>
          <w:numId w:val="35"/>
        </w:numPr>
        <w:tabs>
          <w:tab w:val="num" w:pos="180"/>
        </w:tabs>
        <w:ind w:right="-334"/>
        <w:rPr>
          <w:sz w:val="22"/>
          <w:szCs w:val="22"/>
        </w:rPr>
      </w:pPr>
      <w:r w:rsidRPr="00F90ED2">
        <w:rPr>
          <w:sz w:val="22"/>
          <w:szCs w:val="22"/>
        </w:rPr>
        <w:t xml:space="preserve">Where after medical treatment, a pupil needs to reintegrate back into school it will be properly supported so that all children with medical conditions fully engage with learning and do not fall behind when they are unable to attend. </w:t>
      </w:r>
    </w:p>
    <w:p w:rsidR="00F90ED2" w:rsidRPr="00F90ED2" w:rsidRDefault="00F90ED2" w:rsidP="00F90ED2">
      <w:pPr>
        <w:numPr>
          <w:ilvl w:val="0"/>
          <w:numId w:val="35"/>
        </w:numPr>
        <w:tabs>
          <w:tab w:val="num" w:pos="180"/>
        </w:tabs>
        <w:ind w:right="-334"/>
        <w:rPr>
          <w:sz w:val="22"/>
          <w:szCs w:val="22"/>
        </w:rPr>
      </w:pPr>
      <w:r w:rsidRPr="00F90ED2">
        <w:rPr>
          <w:sz w:val="22"/>
          <w:szCs w:val="22"/>
        </w:rPr>
        <w:t>After discussion with parents, children who are competent will be encouraged to take responsibility for managing their own medicines and procedures with an appropriate level of supervision. This will be reflected within individual healthcare plans</w:t>
      </w:r>
    </w:p>
    <w:p w:rsidR="00F90ED2" w:rsidRDefault="00F90ED2" w:rsidP="00F90ED2">
      <w:pPr>
        <w:numPr>
          <w:ilvl w:val="0"/>
          <w:numId w:val="35"/>
        </w:numPr>
        <w:tabs>
          <w:tab w:val="num" w:pos="180"/>
        </w:tabs>
        <w:ind w:right="-334"/>
        <w:rPr>
          <w:sz w:val="22"/>
          <w:szCs w:val="22"/>
        </w:rPr>
      </w:pPr>
      <w:r w:rsidRPr="00F90ED2">
        <w:rPr>
          <w:sz w:val="22"/>
          <w:szCs w:val="22"/>
        </w:rPr>
        <w:t xml:space="preserve">The healthcare </w:t>
      </w:r>
      <w:r w:rsidR="0012146F" w:rsidRPr="00F90ED2">
        <w:rPr>
          <w:sz w:val="22"/>
          <w:szCs w:val="22"/>
        </w:rPr>
        <w:t>plan</w:t>
      </w:r>
      <w:r w:rsidRPr="00F90ED2">
        <w:rPr>
          <w:sz w:val="22"/>
          <w:szCs w:val="22"/>
        </w:rPr>
        <w:t xml:space="preserve"> will clearly define what constitutes an emergency and explain what to do. All relevant members of staff will be made aware of emergency symptoms and procedures.</w:t>
      </w:r>
    </w:p>
    <w:p w:rsidR="00F90ED2" w:rsidRPr="00F90ED2" w:rsidRDefault="00F90ED2" w:rsidP="00F90ED2">
      <w:pPr>
        <w:ind w:left="720" w:right="-334"/>
        <w:rPr>
          <w:sz w:val="22"/>
          <w:szCs w:val="22"/>
        </w:rPr>
      </w:pPr>
    </w:p>
    <w:p w:rsidR="00F90ED2" w:rsidRPr="00F90ED2" w:rsidRDefault="00F90ED2" w:rsidP="00F90ED2">
      <w:pPr>
        <w:tabs>
          <w:tab w:val="num" w:pos="180"/>
        </w:tabs>
        <w:ind w:right="-334"/>
        <w:rPr>
          <w:sz w:val="22"/>
          <w:szCs w:val="22"/>
        </w:rPr>
      </w:pPr>
      <w:r w:rsidRPr="00F90ED2">
        <w:rPr>
          <w:sz w:val="22"/>
          <w:szCs w:val="22"/>
        </w:rPr>
        <w:t>OUTCOMES</w:t>
      </w:r>
    </w:p>
    <w:p w:rsidR="00F90ED2" w:rsidRPr="00F90ED2" w:rsidRDefault="00F90ED2" w:rsidP="00F90ED2">
      <w:pPr>
        <w:tabs>
          <w:tab w:val="num" w:pos="180"/>
        </w:tabs>
        <w:ind w:right="-334"/>
        <w:rPr>
          <w:sz w:val="22"/>
          <w:szCs w:val="22"/>
        </w:rPr>
      </w:pPr>
      <w:r w:rsidRPr="00F90ED2">
        <w:rPr>
          <w:sz w:val="22"/>
          <w:szCs w:val="22"/>
        </w:rPr>
        <w:t>Pupils at this school with medical conditions will be properly supported so that they have full access to the education we offer, including school trips and physical education. They will thrive and do well in our supportive and caring ethos. They will make friends and be fully integrated and valued members of our school community.</w:t>
      </w:r>
    </w:p>
    <w:p w:rsidR="00136628" w:rsidRDefault="00136628" w:rsidP="00F57D9B">
      <w:pPr>
        <w:tabs>
          <w:tab w:val="num" w:pos="180"/>
        </w:tabs>
        <w:ind w:right="-334"/>
        <w:rPr>
          <w:b/>
          <w:bCs/>
          <w:lang w:val="en-US"/>
        </w:rPr>
      </w:pPr>
    </w:p>
    <w:p w:rsidR="00332540" w:rsidRDefault="00332540" w:rsidP="00F57D9B">
      <w:pPr>
        <w:tabs>
          <w:tab w:val="num" w:pos="180"/>
        </w:tabs>
        <w:ind w:right="-334"/>
        <w:rPr>
          <w:b/>
          <w:bCs/>
          <w:lang w:val="en-US"/>
        </w:rPr>
      </w:pPr>
    </w:p>
    <w:p w:rsidR="00332540" w:rsidRPr="00D2698D" w:rsidRDefault="00332540" w:rsidP="00F57D9B">
      <w:pPr>
        <w:tabs>
          <w:tab w:val="num" w:pos="180"/>
        </w:tabs>
        <w:ind w:right="-334"/>
        <w:rPr>
          <w:b/>
          <w:bCs/>
          <w:lang w:val="en-US"/>
        </w:rPr>
      </w:pPr>
    </w:p>
    <w:p w:rsidR="00136628" w:rsidRPr="001D66DC" w:rsidRDefault="00136628" w:rsidP="001D66DC">
      <w:pPr>
        <w:pStyle w:val="aLCPBodytext"/>
        <w:ind w:left="0"/>
        <w:rPr>
          <w:rStyle w:val="aLCPboldbodytext"/>
          <w:rFonts w:ascii="Comic Sans MS" w:hAnsi="Comic Sans MS" w:cs="Comic Sans MS"/>
        </w:rPr>
      </w:pPr>
      <w:r w:rsidRPr="001D66DC">
        <w:rPr>
          <w:rStyle w:val="aLCPboldbodytext"/>
          <w:rFonts w:ascii="Comic Sans MS" w:hAnsi="Comic Sans MS" w:cs="Comic Sans MS"/>
        </w:rPr>
        <w:t xml:space="preserve">Chair </w:t>
      </w:r>
      <w:r w:rsidR="00D22C20">
        <w:rPr>
          <w:rStyle w:val="aLCPboldbodytext"/>
          <w:rFonts w:ascii="Comic Sans MS" w:hAnsi="Comic Sans MS" w:cs="Comic Sans MS"/>
        </w:rPr>
        <w:t xml:space="preserve">of </w:t>
      </w:r>
      <w:r>
        <w:rPr>
          <w:rStyle w:val="aLCPboldbodytext"/>
          <w:rFonts w:ascii="Comic Sans MS" w:hAnsi="Comic Sans MS" w:cs="Comic Sans MS"/>
        </w:rPr>
        <w:t xml:space="preserve">Governors: </w:t>
      </w:r>
      <w:r w:rsidR="00D22C20">
        <w:rPr>
          <w:rStyle w:val="aLCPboldbodytext"/>
          <w:rFonts w:ascii="Comic Sans MS" w:hAnsi="Comic Sans MS" w:cs="Comic Sans MS"/>
        </w:rPr>
        <w:t xml:space="preserve">Les Campbell  </w:t>
      </w:r>
      <w:r w:rsidRPr="001D66DC">
        <w:rPr>
          <w:rStyle w:val="aLCPboldbodytext"/>
          <w:rFonts w:ascii="Comic Sans MS" w:hAnsi="Comic Sans MS" w:cs="Comic Sans MS"/>
        </w:rPr>
        <w:t xml:space="preserve">   Date: </w:t>
      </w:r>
      <w:r w:rsidR="00D22C20">
        <w:rPr>
          <w:rStyle w:val="aLCPboldbodytext"/>
          <w:rFonts w:ascii="Comic Sans MS" w:hAnsi="Comic Sans MS" w:cs="Comic Sans MS"/>
        </w:rPr>
        <w:t>03.02.2022</w:t>
      </w:r>
    </w:p>
    <w:p w:rsidR="00136628" w:rsidRPr="001D66DC" w:rsidRDefault="00136628" w:rsidP="001D66DC">
      <w:pPr>
        <w:pStyle w:val="aLCPBodytext"/>
        <w:ind w:left="0"/>
        <w:rPr>
          <w:rStyle w:val="aLCPboldbodytext"/>
          <w:rFonts w:ascii="Comic Sans MS" w:hAnsi="Comic Sans MS" w:cs="Comic Sans MS"/>
        </w:rPr>
      </w:pPr>
    </w:p>
    <w:p w:rsidR="00136628" w:rsidRPr="00EE2886" w:rsidRDefault="00136628" w:rsidP="00640AE4">
      <w:pPr>
        <w:pStyle w:val="aLCPBodytext"/>
        <w:ind w:left="0"/>
        <w:rPr>
          <w:sz w:val="26"/>
          <w:szCs w:val="26"/>
        </w:rPr>
      </w:pPr>
      <w:proofErr w:type="spellStart"/>
      <w:r w:rsidRPr="001D66DC">
        <w:rPr>
          <w:rStyle w:val="aLCPboldbodytext"/>
          <w:rFonts w:ascii="Comic Sans MS" w:hAnsi="Comic Sans MS" w:cs="Comic Sans MS"/>
        </w:rPr>
        <w:t>Headteacher</w:t>
      </w:r>
      <w:proofErr w:type="spellEnd"/>
      <w:r w:rsidRPr="001D66DC">
        <w:rPr>
          <w:rStyle w:val="aLCPboldbodytext"/>
          <w:rFonts w:ascii="Comic Sans MS" w:hAnsi="Comic Sans MS" w:cs="Comic Sans MS"/>
        </w:rPr>
        <w:t xml:space="preserve">: </w:t>
      </w:r>
      <w:r w:rsidR="00D22C20">
        <w:rPr>
          <w:rStyle w:val="aLCPboldbodytext"/>
          <w:rFonts w:ascii="Comic Sans MS" w:hAnsi="Comic Sans MS" w:cs="Comic Sans MS"/>
        </w:rPr>
        <w:t xml:space="preserve">Ian Matthews    </w:t>
      </w:r>
      <w:r>
        <w:rPr>
          <w:rStyle w:val="aLCPboldbodytext"/>
          <w:rFonts w:ascii="Comic Sans MS" w:hAnsi="Comic Sans MS" w:cs="Comic Sans MS"/>
        </w:rPr>
        <w:t xml:space="preserve">    </w:t>
      </w:r>
      <w:r w:rsidRPr="001D66DC">
        <w:rPr>
          <w:rStyle w:val="aLCPboldbodytext"/>
          <w:rFonts w:ascii="Comic Sans MS" w:hAnsi="Comic Sans MS" w:cs="Comic Sans MS"/>
        </w:rPr>
        <w:t xml:space="preserve">  Date:</w:t>
      </w:r>
      <w:r w:rsidRPr="00872658">
        <w:t xml:space="preserve"> </w:t>
      </w:r>
      <w:r w:rsidR="00D22C20">
        <w:t>02.02.2022</w:t>
      </w:r>
    </w:p>
    <w:sectPr w:rsidR="00136628" w:rsidRPr="00EE2886" w:rsidSect="00AC1C6E">
      <w:headerReference w:type="default" r:id="rId7"/>
      <w:footerReference w:type="default" r:id="rId8"/>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55C" w:rsidRDefault="007E255C">
      <w:r>
        <w:separator/>
      </w:r>
    </w:p>
  </w:endnote>
  <w:endnote w:type="continuationSeparator" w:id="0">
    <w:p w:rsidR="007E255C" w:rsidRDefault="007E2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Minion-Regular">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628" w:rsidRDefault="00136628" w:rsidP="00004C36">
    <w:pPr>
      <w:pStyle w:val="Footer"/>
      <w:jc w:val="center"/>
    </w:pPr>
    <w:r>
      <w:t xml:space="preserve">Page </w:t>
    </w:r>
    <w:r w:rsidR="00DD1E1D">
      <w:fldChar w:fldCharType="begin"/>
    </w:r>
    <w:r w:rsidR="00004C36">
      <w:instrText xml:space="preserve"> PAGE </w:instrText>
    </w:r>
    <w:r w:rsidR="00DD1E1D">
      <w:fldChar w:fldCharType="separate"/>
    </w:r>
    <w:r w:rsidR="00D22C20">
      <w:rPr>
        <w:noProof/>
      </w:rPr>
      <w:t>1</w:t>
    </w:r>
    <w:r w:rsidR="00DD1E1D">
      <w:rPr>
        <w:noProof/>
      </w:rPr>
      <w:fldChar w:fldCharType="end"/>
    </w:r>
    <w:r>
      <w:t xml:space="preserve"> of </w:t>
    </w:r>
    <w:r w:rsidR="00DD1E1D">
      <w:fldChar w:fldCharType="begin"/>
    </w:r>
    <w:r w:rsidR="00004C36">
      <w:instrText xml:space="preserve"> NUMPAGES </w:instrText>
    </w:r>
    <w:r w:rsidR="00DD1E1D">
      <w:fldChar w:fldCharType="separate"/>
    </w:r>
    <w:r w:rsidR="00D22C20">
      <w:rPr>
        <w:noProof/>
      </w:rPr>
      <w:t>3</w:t>
    </w:r>
    <w:r w:rsidR="00DD1E1D">
      <w:rPr>
        <w:noProof/>
      </w:rPr>
      <w:fldChar w:fldCharType="end"/>
    </w:r>
  </w:p>
  <w:p w:rsidR="00004C36" w:rsidRPr="00375322" w:rsidRDefault="00D22C20" w:rsidP="00004C36">
    <w:pPr>
      <w:pStyle w:val="Footer"/>
      <w:jc w:val="center"/>
      <w:rPr>
        <w:sz w:val="18"/>
        <w:szCs w:val="18"/>
      </w:rPr>
    </w:pPr>
    <w:r>
      <w:rPr>
        <w:sz w:val="18"/>
        <w:szCs w:val="18"/>
      </w:rPr>
      <w:fldChar w:fldCharType="begin"/>
    </w:r>
    <w:r>
      <w:rPr>
        <w:sz w:val="18"/>
        <w:szCs w:val="18"/>
      </w:rPr>
      <w:instrText xml:space="preserve"> FILENAME  \p  \* MERGEFORMAT </w:instrText>
    </w:r>
    <w:r>
      <w:rPr>
        <w:sz w:val="18"/>
        <w:szCs w:val="18"/>
      </w:rPr>
      <w:fldChar w:fldCharType="separate"/>
    </w:r>
    <w:r>
      <w:rPr>
        <w:noProof/>
        <w:sz w:val="18"/>
        <w:szCs w:val="18"/>
      </w:rPr>
      <w:t>T:\Policies\Medical Conditions Policy Jan 2022.docx</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55C" w:rsidRDefault="007E255C">
      <w:r>
        <w:separator/>
      </w:r>
    </w:p>
  </w:footnote>
  <w:footnote w:type="continuationSeparator" w:id="0">
    <w:p w:rsidR="007E255C" w:rsidRDefault="007E2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628" w:rsidRPr="001E7A0D" w:rsidRDefault="004A404F">
    <w:pPr>
      <w:pStyle w:val="Header"/>
      <w:jc w:val="center"/>
      <w:rPr>
        <w:sz w:val="18"/>
        <w:szCs w:val="18"/>
      </w:rPr>
    </w:pPr>
    <w:r>
      <w:rPr>
        <w:noProof/>
        <w:lang w:eastAsia="en-GB"/>
      </w:rPr>
      <w:drawing>
        <wp:anchor distT="0" distB="0" distL="114300" distR="114300" simplePos="0" relativeHeight="251660288" behindDoc="1" locked="0" layoutInCell="1" allowOverlap="1">
          <wp:simplePos x="0" y="0"/>
          <wp:positionH relativeFrom="column">
            <wp:posOffset>-102870</wp:posOffset>
          </wp:positionH>
          <wp:positionV relativeFrom="paragraph">
            <wp:posOffset>-69215</wp:posOffset>
          </wp:positionV>
          <wp:extent cx="282575" cy="378460"/>
          <wp:effectExtent l="0" t="0" r="3175" b="2540"/>
          <wp:wrapTight wrapText="bothSides">
            <wp:wrapPolygon edited="0">
              <wp:start x="0" y="0"/>
              <wp:lineTo x="0" y="20658"/>
              <wp:lineTo x="20387" y="20658"/>
              <wp:lineTo x="20387" y="0"/>
              <wp:lineTo x="0" y="0"/>
            </wp:wrapPolygon>
          </wp:wrapTight>
          <wp:docPr id="1" name="Picture 1" descr="Description: ash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sh log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575" cy="378460"/>
                  </a:xfrm>
                  <a:prstGeom prst="rect">
                    <a:avLst/>
                  </a:prstGeom>
                  <a:noFill/>
                </pic:spPr>
              </pic:pic>
            </a:graphicData>
          </a:graphic>
        </wp:anchor>
      </w:drawing>
    </w:r>
    <w:r w:rsidR="00136628" w:rsidRPr="001E7A0D">
      <w:rPr>
        <w:sz w:val="18"/>
        <w:szCs w:val="18"/>
      </w:rPr>
      <w:t>Ashleigh Primary School</w:t>
    </w:r>
  </w:p>
  <w:p w:rsidR="00136628" w:rsidRPr="001E7A0D" w:rsidRDefault="004A404F">
    <w:pPr>
      <w:pStyle w:val="Header"/>
      <w:jc w:val="center"/>
      <w:rPr>
        <w:sz w:val="18"/>
        <w:szCs w:val="18"/>
      </w:rPr>
    </w:pPr>
    <w:r>
      <w:rPr>
        <w:noProof/>
        <w:lang w:eastAsia="en-GB"/>
      </w:rPr>
      <w:drawing>
        <wp:anchor distT="0" distB="0" distL="114300" distR="114300" simplePos="0" relativeHeight="251661312" behindDoc="0" locked="0" layoutInCell="1" allowOverlap="1">
          <wp:simplePos x="0" y="0"/>
          <wp:positionH relativeFrom="column">
            <wp:posOffset>6151245</wp:posOffset>
          </wp:positionH>
          <wp:positionV relativeFrom="paragraph">
            <wp:posOffset>-228600</wp:posOffset>
          </wp:positionV>
          <wp:extent cx="295275" cy="390525"/>
          <wp:effectExtent l="0" t="0" r="9525" b="9525"/>
          <wp:wrapNone/>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5275" cy="390525"/>
                  </a:xfrm>
                  <a:prstGeom prst="rect">
                    <a:avLst/>
                  </a:prstGeom>
                  <a:noFill/>
                </pic:spPr>
              </pic:pic>
            </a:graphicData>
          </a:graphic>
        </wp:anchor>
      </w:drawing>
    </w:r>
    <w:r w:rsidR="00136628">
      <w:rPr>
        <w:noProof/>
        <w:sz w:val="18"/>
        <w:szCs w:val="18"/>
        <w:lang w:eastAsia="en-GB"/>
      </w:rPr>
      <w:t>M</w:t>
    </w:r>
    <w:r w:rsidR="00F90ED2">
      <w:rPr>
        <w:noProof/>
        <w:sz w:val="18"/>
        <w:szCs w:val="18"/>
        <w:lang w:eastAsia="en-GB"/>
      </w:rPr>
      <w:t xml:space="preserve">edical Conditions </w:t>
    </w:r>
    <w:r w:rsidR="00136628" w:rsidRPr="001E7A0D">
      <w:rPr>
        <w:sz w:val="18"/>
        <w:szCs w:val="18"/>
      </w:rPr>
      <w:t>Policy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A1628"/>
    <w:multiLevelType w:val="hybridMultilevel"/>
    <w:tmpl w:val="5EBA86B6"/>
    <w:lvl w:ilvl="0" w:tplc="43961CC6">
      <w:start w:val="1"/>
      <w:numFmt w:val="bullet"/>
      <w:lvlText w:val=""/>
      <w:lvlJc w:val="left"/>
      <w:pPr>
        <w:tabs>
          <w:tab w:val="num" w:pos="360"/>
        </w:tabs>
        <w:ind w:left="360" w:hanging="360"/>
      </w:pPr>
      <w:rPr>
        <w:rFonts w:ascii="Wingdings" w:hAnsi="Wingdings" w:cs="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D5D661F"/>
    <w:multiLevelType w:val="singleLevel"/>
    <w:tmpl w:val="43961CC6"/>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2" w15:restartNumberingAfterBreak="0">
    <w:nsid w:val="0E755317"/>
    <w:multiLevelType w:val="hybridMultilevel"/>
    <w:tmpl w:val="B93493D0"/>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Marlett" w:hAnsi="Marlett" w:cs="Marlett"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Marlett" w:hAnsi="Marlett" w:cs="Marlett"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Marlett" w:hAnsi="Marlett" w:cs="Marlett" w:hint="default"/>
      </w:rPr>
    </w:lvl>
  </w:abstractNum>
  <w:abstractNum w:abstractNumId="3" w15:restartNumberingAfterBreak="0">
    <w:nsid w:val="12EA5DC1"/>
    <w:multiLevelType w:val="hybridMultilevel"/>
    <w:tmpl w:val="197AC8FA"/>
    <w:lvl w:ilvl="0" w:tplc="FFFFFFFF">
      <w:start w:val="1"/>
      <w:numFmt w:val="bullet"/>
      <w:lvlText w:val=""/>
      <w:lvlJc w:val="left"/>
      <w:pPr>
        <w:tabs>
          <w:tab w:val="num" w:pos="567"/>
        </w:tabs>
        <w:ind w:left="567" w:hanging="567"/>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4E13155"/>
    <w:multiLevelType w:val="hybridMultilevel"/>
    <w:tmpl w:val="A3023420"/>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7EA2B27"/>
    <w:multiLevelType w:val="hybridMultilevel"/>
    <w:tmpl w:val="B7F26C60"/>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FFFFFFFF">
      <w:start w:val="1"/>
      <w:numFmt w:val="bullet"/>
      <w:lvlText w:val="o"/>
      <w:lvlJc w:val="left"/>
      <w:pPr>
        <w:tabs>
          <w:tab w:val="num" w:pos="2100"/>
        </w:tabs>
        <w:ind w:left="2100" w:hanging="360"/>
      </w:pPr>
      <w:rPr>
        <w:rFonts w:ascii="Courier New" w:hAnsi="Courier New" w:cs="Courier New" w:hint="default"/>
      </w:rPr>
    </w:lvl>
    <w:lvl w:ilvl="2" w:tplc="FFFFFFFF">
      <w:start w:val="1"/>
      <w:numFmt w:val="bullet"/>
      <w:lvlText w:val=""/>
      <w:lvlJc w:val="left"/>
      <w:pPr>
        <w:tabs>
          <w:tab w:val="num" w:pos="2820"/>
        </w:tabs>
        <w:ind w:left="2820" w:hanging="360"/>
      </w:pPr>
      <w:rPr>
        <w:rFonts w:ascii="Wingdings" w:hAnsi="Wingdings" w:cs="Wingdings" w:hint="default"/>
      </w:rPr>
    </w:lvl>
    <w:lvl w:ilvl="3" w:tplc="FFFFFFFF">
      <w:start w:val="1"/>
      <w:numFmt w:val="bullet"/>
      <w:lvlText w:val=""/>
      <w:lvlJc w:val="left"/>
      <w:pPr>
        <w:tabs>
          <w:tab w:val="num" w:pos="3540"/>
        </w:tabs>
        <w:ind w:left="3540" w:hanging="360"/>
      </w:pPr>
      <w:rPr>
        <w:rFonts w:ascii="Symbol" w:hAnsi="Symbol" w:cs="Symbol" w:hint="default"/>
      </w:rPr>
    </w:lvl>
    <w:lvl w:ilvl="4" w:tplc="FFFFFFFF">
      <w:start w:val="1"/>
      <w:numFmt w:val="bullet"/>
      <w:lvlText w:val="o"/>
      <w:lvlJc w:val="left"/>
      <w:pPr>
        <w:tabs>
          <w:tab w:val="num" w:pos="4260"/>
        </w:tabs>
        <w:ind w:left="4260" w:hanging="360"/>
      </w:pPr>
      <w:rPr>
        <w:rFonts w:ascii="Courier New" w:hAnsi="Courier New" w:cs="Courier New" w:hint="default"/>
      </w:rPr>
    </w:lvl>
    <w:lvl w:ilvl="5" w:tplc="FFFFFFFF">
      <w:start w:val="1"/>
      <w:numFmt w:val="bullet"/>
      <w:lvlText w:val=""/>
      <w:lvlJc w:val="left"/>
      <w:pPr>
        <w:tabs>
          <w:tab w:val="num" w:pos="4980"/>
        </w:tabs>
        <w:ind w:left="4980" w:hanging="360"/>
      </w:pPr>
      <w:rPr>
        <w:rFonts w:ascii="Wingdings" w:hAnsi="Wingdings" w:cs="Wingdings" w:hint="default"/>
      </w:rPr>
    </w:lvl>
    <w:lvl w:ilvl="6" w:tplc="FFFFFFFF">
      <w:start w:val="1"/>
      <w:numFmt w:val="bullet"/>
      <w:lvlText w:val=""/>
      <w:lvlJc w:val="left"/>
      <w:pPr>
        <w:tabs>
          <w:tab w:val="num" w:pos="5700"/>
        </w:tabs>
        <w:ind w:left="5700" w:hanging="360"/>
      </w:pPr>
      <w:rPr>
        <w:rFonts w:ascii="Symbol" w:hAnsi="Symbol" w:cs="Symbol" w:hint="default"/>
      </w:rPr>
    </w:lvl>
    <w:lvl w:ilvl="7" w:tplc="FFFFFFFF">
      <w:start w:val="1"/>
      <w:numFmt w:val="bullet"/>
      <w:lvlText w:val="o"/>
      <w:lvlJc w:val="left"/>
      <w:pPr>
        <w:tabs>
          <w:tab w:val="num" w:pos="6420"/>
        </w:tabs>
        <w:ind w:left="6420" w:hanging="360"/>
      </w:pPr>
      <w:rPr>
        <w:rFonts w:ascii="Courier New" w:hAnsi="Courier New" w:cs="Courier New" w:hint="default"/>
      </w:rPr>
    </w:lvl>
    <w:lvl w:ilvl="8" w:tplc="FFFFFFFF">
      <w:start w:val="1"/>
      <w:numFmt w:val="bullet"/>
      <w:lvlText w:val=""/>
      <w:lvlJc w:val="left"/>
      <w:pPr>
        <w:tabs>
          <w:tab w:val="num" w:pos="7140"/>
        </w:tabs>
        <w:ind w:left="7140" w:hanging="360"/>
      </w:pPr>
      <w:rPr>
        <w:rFonts w:ascii="Wingdings" w:hAnsi="Wingdings" w:cs="Wingdings" w:hint="default"/>
      </w:rPr>
    </w:lvl>
  </w:abstractNum>
  <w:abstractNum w:abstractNumId="6" w15:restartNumberingAfterBreak="0">
    <w:nsid w:val="222068BE"/>
    <w:multiLevelType w:val="hybridMultilevel"/>
    <w:tmpl w:val="3276619E"/>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2C6455E"/>
    <w:multiLevelType w:val="hybridMultilevel"/>
    <w:tmpl w:val="6FFCB656"/>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23FB1B8E"/>
    <w:multiLevelType w:val="hybridMultilevel"/>
    <w:tmpl w:val="A11E67FC"/>
    <w:lvl w:ilvl="0" w:tplc="26365CC6">
      <w:start w:val="1"/>
      <w:numFmt w:val="bullet"/>
      <w:lvlText w:val=""/>
      <w:lvlJc w:val="left"/>
      <w:pPr>
        <w:tabs>
          <w:tab w:val="num" w:pos="851"/>
        </w:tabs>
        <w:ind w:left="851" w:hanging="45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24144C35"/>
    <w:multiLevelType w:val="hybridMultilevel"/>
    <w:tmpl w:val="C03063E2"/>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4E52D41"/>
    <w:multiLevelType w:val="hybridMultilevel"/>
    <w:tmpl w:val="995E5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BD494C"/>
    <w:multiLevelType w:val="hybridMultilevel"/>
    <w:tmpl w:val="5D62F4E6"/>
    <w:lvl w:ilvl="0" w:tplc="FFFFFFFF">
      <w:start w:val="1"/>
      <w:numFmt w:val="bullet"/>
      <w:lvlText w:val=""/>
      <w:lvlJc w:val="left"/>
      <w:pPr>
        <w:tabs>
          <w:tab w:val="num" w:pos="567"/>
        </w:tabs>
        <w:ind w:left="567" w:hanging="567"/>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8B2739D"/>
    <w:multiLevelType w:val="hybridMultilevel"/>
    <w:tmpl w:val="23E0B83C"/>
    <w:lvl w:ilvl="0" w:tplc="FFFFFFFF">
      <w:start w:val="1"/>
      <w:numFmt w:val="bullet"/>
      <w:lvlText w:val=""/>
      <w:lvlJc w:val="left"/>
      <w:pPr>
        <w:tabs>
          <w:tab w:val="num" w:pos="567"/>
        </w:tabs>
        <w:ind w:left="567" w:hanging="567"/>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ECF7333"/>
    <w:multiLevelType w:val="multilevel"/>
    <w:tmpl w:val="C840F2B6"/>
    <w:lvl w:ilvl="0">
      <w:start w:val="1"/>
      <w:numFmt w:val="bullet"/>
      <w:lvlText w:val=""/>
      <w:lvlJc w:val="left"/>
      <w:pPr>
        <w:tabs>
          <w:tab w:val="num" w:pos="360"/>
        </w:tabs>
        <w:ind w:left="360" w:hanging="360"/>
      </w:pPr>
      <w:rPr>
        <w:rFonts w:ascii="Wingdings" w:hAnsi="Wingdings" w:cs="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30322E27"/>
    <w:multiLevelType w:val="hybridMultilevel"/>
    <w:tmpl w:val="F8100248"/>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FFFFFFFF">
      <w:start w:val="1"/>
      <w:numFmt w:val="bullet"/>
      <w:lvlText w:val=""/>
      <w:lvlJc w:val="left"/>
      <w:pPr>
        <w:tabs>
          <w:tab w:val="num" w:pos="360"/>
        </w:tabs>
        <w:ind w:left="340" w:hanging="340"/>
      </w:pPr>
      <w:rPr>
        <w:rFonts w:ascii="Wingdings" w:hAnsi="Wingdings" w:cs="Wingdings" w:hint="default"/>
        <w:sz w:val="20"/>
        <w:szCs w:val="20"/>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0766063"/>
    <w:multiLevelType w:val="hybridMultilevel"/>
    <w:tmpl w:val="21D2B5D8"/>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4375707"/>
    <w:multiLevelType w:val="hybridMultilevel"/>
    <w:tmpl w:val="F97ED968"/>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4880D91"/>
    <w:multiLevelType w:val="hybridMultilevel"/>
    <w:tmpl w:val="5060EFCE"/>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4CE01EF"/>
    <w:multiLevelType w:val="hybridMultilevel"/>
    <w:tmpl w:val="D548D3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DE73DA"/>
    <w:multiLevelType w:val="singleLevel"/>
    <w:tmpl w:val="43961CC6"/>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20" w15:restartNumberingAfterBreak="0">
    <w:nsid w:val="402D4BFD"/>
    <w:multiLevelType w:val="hybridMultilevel"/>
    <w:tmpl w:val="BD82B3DA"/>
    <w:lvl w:ilvl="0" w:tplc="26365CC6">
      <w:start w:val="1"/>
      <w:numFmt w:val="bullet"/>
      <w:lvlText w:val=""/>
      <w:lvlJc w:val="left"/>
      <w:pPr>
        <w:tabs>
          <w:tab w:val="num" w:pos="851"/>
        </w:tabs>
        <w:ind w:left="851" w:hanging="45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2DF2110"/>
    <w:multiLevelType w:val="hybridMultilevel"/>
    <w:tmpl w:val="358CA044"/>
    <w:lvl w:ilvl="0" w:tplc="FFFFFFFF">
      <w:start w:val="1"/>
      <w:numFmt w:val="bullet"/>
      <w:lvlText w:val=""/>
      <w:lvlJc w:val="left"/>
      <w:pPr>
        <w:tabs>
          <w:tab w:val="num" w:pos="360"/>
        </w:tabs>
        <w:ind w:left="340" w:hanging="340"/>
      </w:pPr>
      <w:rPr>
        <w:rFonts w:ascii="Wingdings" w:hAnsi="Wingdings" w:cs="Wingdings"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835552B"/>
    <w:multiLevelType w:val="hybridMultilevel"/>
    <w:tmpl w:val="EC0E68CC"/>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E0BC4C86">
      <w:numFmt w:val="bullet"/>
      <w:lvlText w:val="–"/>
      <w:lvlJc w:val="left"/>
      <w:pPr>
        <w:tabs>
          <w:tab w:val="num" w:pos="1440"/>
        </w:tabs>
        <w:ind w:left="1440" w:hanging="360"/>
      </w:pPr>
      <w:rPr>
        <w:rFonts w:ascii="Minion-Regular" w:eastAsia="Times New Roman" w:hAnsi="Minion-Regular"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483E3503"/>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24" w15:restartNumberingAfterBreak="0">
    <w:nsid w:val="4CEE1AA1"/>
    <w:multiLevelType w:val="hybridMultilevel"/>
    <w:tmpl w:val="B0425C04"/>
    <w:lvl w:ilvl="0" w:tplc="FFFFFFFF">
      <w:start w:val="1"/>
      <w:numFmt w:val="bullet"/>
      <w:lvlText w:val=""/>
      <w:lvlJc w:val="left"/>
      <w:pPr>
        <w:tabs>
          <w:tab w:val="num" w:pos="567"/>
        </w:tabs>
        <w:ind w:left="567" w:hanging="567"/>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D7123E1"/>
    <w:multiLevelType w:val="hybridMultilevel"/>
    <w:tmpl w:val="2A14A99C"/>
    <w:lvl w:ilvl="0" w:tplc="FFFFFFFF">
      <w:start w:val="1"/>
      <w:numFmt w:val="bullet"/>
      <w:lvlText w:val=""/>
      <w:lvlJc w:val="left"/>
      <w:pPr>
        <w:tabs>
          <w:tab w:val="num" w:pos="567"/>
        </w:tabs>
        <w:ind w:left="567" w:hanging="567"/>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4F495FA9"/>
    <w:multiLevelType w:val="hybridMultilevel"/>
    <w:tmpl w:val="23246636"/>
    <w:lvl w:ilvl="0" w:tplc="FFFFFFFF">
      <w:start w:val="1"/>
      <w:numFmt w:val="bullet"/>
      <w:lvlText w:val=""/>
      <w:lvlJc w:val="left"/>
      <w:pPr>
        <w:tabs>
          <w:tab w:val="num" w:pos="567"/>
        </w:tabs>
        <w:ind w:left="567" w:hanging="567"/>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55BF3954"/>
    <w:multiLevelType w:val="hybridMultilevel"/>
    <w:tmpl w:val="9A7ADC0A"/>
    <w:lvl w:ilvl="0" w:tplc="0409000B">
      <w:start w:val="1"/>
      <w:numFmt w:val="bullet"/>
      <w:lvlText w:val=""/>
      <w:lvlJc w:val="left"/>
      <w:pPr>
        <w:tabs>
          <w:tab w:val="num" w:pos="720"/>
        </w:tabs>
        <w:ind w:left="720" w:hanging="360"/>
      </w:pPr>
      <w:rPr>
        <w:rFonts w:ascii="Wingdings" w:hAnsi="Wingdings" w:cs="Wingdings" w:hint="default"/>
      </w:rPr>
    </w:lvl>
    <w:lvl w:ilvl="1" w:tplc="0809000B">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580C1AB7"/>
    <w:multiLevelType w:val="singleLevel"/>
    <w:tmpl w:val="43961CC6"/>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29" w15:restartNumberingAfterBreak="0">
    <w:nsid w:val="5BF45ACC"/>
    <w:multiLevelType w:val="hybridMultilevel"/>
    <w:tmpl w:val="FB941B5E"/>
    <w:lvl w:ilvl="0" w:tplc="FFFFFFFF">
      <w:start w:val="1"/>
      <w:numFmt w:val="bullet"/>
      <w:lvlText w:val=""/>
      <w:lvlJc w:val="left"/>
      <w:pPr>
        <w:tabs>
          <w:tab w:val="num" w:pos="589"/>
        </w:tabs>
        <w:ind w:left="589" w:hanging="567"/>
      </w:pPr>
      <w:rPr>
        <w:rFonts w:ascii="Wingdings" w:hAnsi="Wingdings" w:cs="Wingdings" w:hint="default"/>
      </w:rPr>
    </w:lvl>
    <w:lvl w:ilvl="1" w:tplc="FFFFFFFF">
      <w:start w:val="1"/>
      <w:numFmt w:val="bullet"/>
      <w:lvlText w:val="o"/>
      <w:lvlJc w:val="left"/>
      <w:pPr>
        <w:tabs>
          <w:tab w:val="num" w:pos="1462"/>
        </w:tabs>
        <w:ind w:left="1462" w:hanging="360"/>
      </w:pPr>
      <w:rPr>
        <w:rFonts w:ascii="Courier New" w:hAnsi="Courier New" w:cs="Courier New" w:hint="default"/>
      </w:rPr>
    </w:lvl>
    <w:lvl w:ilvl="2" w:tplc="FFFFFFFF">
      <w:start w:val="1"/>
      <w:numFmt w:val="bullet"/>
      <w:lvlText w:val=""/>
      <w:lvlJc w:val="left"/>
      <w:pPr>
        <w:tabs>
          <w:tab w:val="num" w:pos="2182"/>
        </w:tabs>
        <w:ind w:left="2182" w:hanging="360"/>
      </w:pPr>
      <w:rPr>
        <w:rFonts w:ascii="Wingdings" w:hAnsi="Wingdings" w:cs="Wingdings" w:hint="default"/>
      </w:rPr>
    </w:lvl>
    <w:lvl w:ilvl="3" w:tplc="FFFFFFFF">
      <w:start w:val="1"/>
      <w:numFmt w:val="bullet"/>
      <w:lvlText w:val=""/>
      <w:lvlJc w:val="left"/>
      <w:pPr>
        <w:tabs>
          <w:tab w:val="num" w:pos="2902"/>
        </w:tabs>
        <w:ind w:left="2902" w:hanging="360"/>
      </w:pPr>
      <w:rPr>
        <w:rFonts w:ascii="Symbol" w:hAnsi="Symbol" w:cs="Symbol" w:hint="default"/>
      </w:rPr>
    </w:lvl>
    <w:lvl w:ilvl="4" w:tplc="FFFFFFFF">
      <w:start w:val="1"/>
      <w:numFmt w:val="bullet"/>
      <w:lvlText w:val="o"/>
      <w:lvlJc w:val="left"/>
      <w:pPr>
        <w:tabs>
          <w:tab w:val="num" w:pos="3622"/>
        </w:tabs>
        <w:ind w:left="3622" w:hanging="360"/>
      </w:pPr>
      <w:rPr>
        <w:rFonts w:ascii="Courier New" w:hAnsi="Courier New" w:cs="Courier New" w:hint="default"/>
      </w:rPr>
    </w:lvl>
    <w:lvl w:ilvl="5" w:tplc="FFFFFFFF">
      <w:start w:val="1"/>
      <w:numFmt w:val="bullet"/>
      <w:lvlText w:val=""/>
      <w:lvlJc w:val="left"/>
      <w:pPr>
        <w:tabs>
          <w:tab w:val="num" w:pos="4342"/>
        </w:tabs>
        <w:ind w:left="4342" w:hanging="360"/>
      </w:pPr>
      <w:rPr>
        <w:rFonts w:ascii="Wingdings" w:hAnsi="Wingdings" w:cs="Wingdings" w:hint="default"/>
      </w:rPr>
    </w:lvl>
    <w:lvl w:ilvl="6" w:tplc="FFFFFFFF">
      <w:start w:val="1"/>
      <w:numFmt w:val="bullet"/>
      <w:lvlText w:val=""/>
      <w:lvlJc w:val="left"/>
      <w:pPr>
        <w:tabs>
          <w:tab w:val="num" w:pos="5062"/>
        </w:tabs>
        <w:ind w:left="5062" w:hanging="360"/>
      </w:pPr>
      <w:rPr>
        <w:rFonts w:ascii="Symbol" w:hAnsi="Symbol" w:cs="Symbol" w:hint="default"/>
      </w:rPr>
    </w:lvl>
    <w:lvl w:ilvl="7" w:tplc="FFFFFFFF">
      <w:start w:val="1"/>
      <w:numFmt w:val="bullet"/>
      <w:lvlText w:val="o"/>
      <w:lvlJc w:val="left"/>
      <w:pPr>
        <w:tabs>
          <w:tab w:val="num" w:pos="5782"/>
        </w:tabs>
        <w:ind w:left="5782" w:hanging="360"/>
      </w:pPr>
      <w:rPr>
        <w:rFonts w:ascii="Courier New" w:hAnsi="Courier New" w:cs="Courier New" w:hint="default"/>
      </w:rPr>
    </w:lvl>
    <w:lvl w:ilvl="8" w:tplc="FFFFFFFF">
      <w:start w:val="1"/>
      <w:numFmt w:val="bullet"/>
      <w:lvlText w:val=""/>
      <w:lvlJc w:val="left"/>
      <w:pPr>
        <w:tabs>
          <w:tab w:val="num" w:pos="6502"/>
        </w:tabs>
        <w:ind w:left="6502" w:hanging="360"/>
      </w:pPr>
      <w:rPr>
        <w:rFonts w:ascii="Wingdings" w:hAnsi="Wingdings" w:cs="Wingdings" w:hint="default"/>
      </w:rPr>
    </w:lvl>
  </w:abstractNum>
  <w:abstractNum w:abstractNumId="30" w15:restartNumberingAfterBreak="0">
    <w:nsid w:val="5C64325E"/>
    <w:multiLevelType w:val="hybridMultilevel"/>
    <w:tmpl w:val="020E28E4"/>
    <w:lvl w:ilvl="0" w:tplc="FFFFFFFF">
      <w:start w:val="1"/>
      <w:numFmt w:val="bullet"/>
      <w:lvlText w:val=""/>
      <w:lvlJc w:val="left"/>
      <w:pPr>
        <w:tabs>
          <w:tab w:val="num" w:pos="567"/>
        </w:tabs>
        <w:ind w:left="567" w:hanging="567"/>
      </w:pPr>
      <w:rPr>
        <w:rFonts w:ascii="Wingdings" w:hAnsi="Wingdings" w:cs="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6B137953"/>
    <w:multiLevelType w:val="singleLevel"/>
    <w:tmpl w:val="43961CC6"/>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32" w15:restartNumberingAfterBreak="0">
    <w:nsid w:val="7A6B282E"/>
    <w:multiLevelType w:val="hybridMultilevel"/>
    <w:tmpl w:val="5CD49E3A"/>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7A705D25"/>
    <w:multiLevelType w:val="singleLevel"/>
    <w:tmpl w:val="43961CC6"/>
    <w:lvl w:ilvl="0">
      <w:start w:val="1"/>
      <w:numFmt w:val="bullet"/>
      <w:lvlText w:val=""/>
      <w:lvlJc w:val="left"/>
      <w:pPr>
        <w:tabs>
          <w:tab w:val="num" w:pos="360"/>
        </w:tabs>
        <w:ind w:left="360" w:hanging="360"/>
      </w:pPr>
      <w:rPr>
        <w:rFonts w:ascii="Wingdings" w:hAnsi="Wingdings" w:cs="Wingdings" w:hint="default"/>
        <w:sz w:val="20"/>
        <w:szCs w:val="20"/>
      </w:rPr>
    </w:lvl>
  </w:abstractNum>
  <w:abstractNum w:abstractNumId="34" w15:restartNumberingAfterBreak="0">
    <w:nsid w:val="7B8D1473"/>
    <w:multiLevelType w:val="hybridMultilevel"/>
    <w:tmpl w:val="565C5D0A"/>
    <w:lvl w:ilvl="0" w:tplc="FFFFFFFF">
      <w:start w:val="1"/>
      <w:numFmt w:val="bullet"/>
      <w:lvlText w:val=""/>
      <w:lvlJc w:val="left"/>
      <w:pPr>
        <w:tabs>
          <w:tab w:val="num" w:pos="360"/>
        </w:tabs>
        <w:ind w:left="360" w:hanging="360"/>
      </w:pPr>
      <w:rPr>
        <w:rFonts w:ascii="Wingdings" w:hAnsi="Wingdings" w:cs="Wingdings"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B966E7C"/>
    <w:multiLevelType w:val="hybridMultilevel"/>
    <w:tmpl w:val="C90EDBC8"/>
    <w:lvl w:ilvl="0" w:tplc="FFFFFFFF">
      <w:start w:val="1"/>
      <w:numFmt w:val="bullet"/>
      <w:lvlText w:val=""/>
      <w:lvlJc w:val="left"/>
      <w:pPr>
        <w:tabs>
          <w:tab w:val="num" w:pos="360"/>
        </w:tabs>
        <w:ind w:left="340" w:hanging="340"/>
      </w:pPr>
      <w:rPr>
        <w:rFonts w:ascii="Wingdings" w:hAnsi="Wingdings" w:cs="Wingdings" w:hint="default"/>
        <w:sz w:val="20"/>
        <w:szCs w:val="20"/>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num w:numId="1">
    <w:abstractNumId w:val="26"/>
  </w:num>
  <w:num w:numId="2">
    <w:abstractNumId w:val="29"/>
  </w:num>
  <w:num w:numId="3">
    <w:abstractNumId w:val="3"/>
  </w:num>
  <w:num w:numId="4">
    <w:abstractNumId w:val="24"/>
  </w:num>
  <w:num w:numId="5">
    <w:abstractNumId w:val="25"/>
  </w:num>
  <w:num w:numId="6">
    <w:abstractNumId w:val="12"/>
  </w:num>
  <w:num w:numId="7">
    <w:abstractNumId w:val="11"/>
  </w:num>
  <w:num w:numId="8">
    <w:abstractNumId w:val="30"/>
  </w:num>
  <w:num w:numId="9">
    <w:abstractNumId w:val="4"/>
  </w:num>
  <w:num w:numId="10">
    <w:abstractNumId w:val="15"/>
  </w:num>
  <w:num w:numId="11">
    <w:abstractNumId w:val="28"/>
  </w:num>
  <w:num w:numId="12">
    <w:abstractNumId w:val="1"/>
  </w:num>
  <w:num w:numId="13">
    <w:abstractNumId w:val="2"/>
  </w:num>
  <w:num w:numId="14">
    <w:abstractNumId w:val="31"/>
  </w:num>
  <w:num w:numId="15">
    <w:abstractNumId w:val="33"/>
  </w:num>
  <w:num w:numId="16">
    <w:abstractNumId w:val="5"/>
  </w:num>
  <w:num w:numId="17">
    <w:abstractNumId w:val="13"/>
  </w:num>
  <w:num w:numId="18">
    <w:abstractNumId w:val="0"/>
  </w:num>
  <w:num w:numId="19">
    <w:abstractNumId w:val="19"/>
  </w:num>
  <w:num w:numId="20">
    <w:abstractNumId w:val="22"/>
  </w:num>
  <w:num w:numId="21">
    <w:abstractNumId w:val="7"/>
  </w:num>
  <w:num w:numId="22">
    <w:abstractNumId w:val="14"/>
  </w:num>
  <w:num w:numId="23">
    <w:abstractNumId w:val="21"/>
  </w:num>
  <w:num w:numId="24">
    <w:abstractNumId w:val="35"/>
  </w:num>
  <w:num w:numId="25">
    <w:abstractNumId w:val="23"/>
  </w:num>
  <w:num w:numId="26">
    <w:abstractNumId w:val="6"/>
  </w:num>
  <w:num w:numId="27">
    <w:abstractNumId w:val="17"/>
  </w:num>
  <w:num w:numId="28">
    <w:abstractNumId w:val="9"/>
  </w:num>
  <w:num w:numId="29">
    <w:abstractNumId w:val="16"/>
  </w:num>
  <w:num w:numId="30">
    <w:abstractNumId w:val="34"/>
  </w:num>
  <w:num w:numId="31">
    <w:abstractNumId w:val="32"/>
  </w:num>
  <w:num w:numId="32">
    <w:abstractNumId w:val="20"/>
  </w:num>
  <w:num w:numId="33">
    <w:abstractNumId w:val="8"/>
  </w:num>
  <w:num w:numId="34">
    <w:abstractNumId w:val="27"/>
  </w:num>
  <w:num w:numId="35">
    <w:abstractNumId w:val="10"/>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oNotHyphenateCaps/>
  <w:noPunctuationKerning/>
  <w:characterSpacingControl w:val="doNotCompress"/>
  <w:doNotValidateAgainstSchema/>
  <w:doNotDemarcateInvalidXml/>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9BF"/>
    <w:rsid w:val="00004C36"/>
    <w:rsid w:val="00042DF7"/>
    <w:rsid w:val="00061634"/>
    <w:rsid w:val="0007325C"/>
    <w:rsid w:val="000803E5"/>
    <w:rsid w:val="000B6FC4"/>
    <w:rsid w:val="000C3527"/>
    <w:rsid w:val="000F6F1D"/>
    <w:rsid w:val="00106178"/>
    <w:rsid w:val="001061B2"/>
    <w:rsid w:val="0012146F"/>
    <w:rsid w:val="00136628"/>
    <w:rsid w:val="00167BB4"/>
    <w:rsid w:val="001815E9"/>
    <w:rsid w:val="001D66DC"/>
    <w:rsid w:val="001E7A0D"/>
    <w:rsid w:val="00225018"/>
    <w:rsid w:val="0023358D"/>
    <w:rsid w:val="0029793A"/>
    <w:rsid w:val="002C26CC"/>
    <w:rsid w:val="002D5D38"/>
    <w:rsid w:val="002E38C4"/>
    <w:rsid w:val="002E4F9C"/>
    <w:rsid w:val="002E62A1"/>
    <w:rsid w:val="00332540"/>
    <w:rsid w:val="00375322"/>
    <w:rsid w:val="00383042"/>
    <w:rsid w:val="003A5C3F"/>
    <w:rsid w:val="00402D91"/>
    <w:rsid w:val="004333EA"/>
    <w:rsid w:val="0045051C"/>
    <w:rsid w:val="004776F1"/>
    <w:rsid w:val="004A1642"/>
    <w:rsid w:val="004A404F"/>
    <w:rsid w:val="004D02B8"/>
    <w:rsid w:val="00500C3A"/>
    <w:rsid w:val="00517716"/>
    <w:rsid w:val="00517D62"/>
    <w:rsid w:val="00525D3B"/>
    <w:rsid w:val="005330FC"/>
    <w:rsid w:val="00597D46"/>
    <w:rsid w:val="005F2CB7"/>
    <w:rsid w:val="0063026A"/>
    <w:rsid w:val="00640AE4"/>
    <w:rsid w:val="00673FC0"/>
    <w:rsid w:val="00692D17"/>
    <w:rsid w:val="006A4C5A"/>
    <w:rsid w:val="006A6F16"/>
    <w:rsid w:val="006C391C"/>
    <w:rsid w:val="006D11D4"/>
    <w:rsid w:val="006D1319"/>
    <w:rsid w:val="006F5449"/>
    <w:rsid w:val="006F717A"/>
    <w:rsid w:val="00711BCF"/>
    <w:rsid w:val="0071755D"/>
    <w:rsid w:val="007C670C"/>
    <w:rsid w:val="007D3167"/>
    <w:rsid w:val="007E255C"/>
    <w:rsid w:val="00806BAE"/>
    <w:rsid w:val="00810824"/>
    <w:rsid w:val="00865694"/>
    <w:rsid w:val="00872658"/>
    <w:rsid w:val="008D363A"/>
    <w:rsid w:val="009067EA"/>
    <w:rsid w:val="00960C34"/>
    <w:rsid w:val="009A0771"/>
    <w:rsid w:val="009B3BCB"/>
    <w:rsid w:val="009B6EA2"/>
    <w:rsid w:val="009D56BC"/>
    <w:rsid w:val="00A0243D"/>
    <w:rsid w:val="00A06BBD"/>
    <w:rsid w:val="00A12F19"/>
    <w:rsid w:val="00A3096D"/>
    <w:rsid w:val="00A65760"/>
    <w:rsid w:val="00A6797C"/>
    <w:rsid w:val="00A7420F"/>
    <w:rsid w:val="00AA5D2A"/>
    <w:rsid w:val="00AB2701"/>
    <w:rsid w:val="00AC1C6E"/>
    <w:rsid w:val="00AD4BF1"/>
    <w:rsid w:val="00AE6939"/>
    <w:rsid w:val="00B42647"/>
    <w:rsid w:val="00B431B5"/>
    <w:rsid w:val="00B80F28"/>
    <w:rsid w:val="00B85083"/>
    <w:rsid w:val="00BB12E1"/>
    <w:rsid w:val="00BE69BF"/>
    <w:rsid w:val="00C41D42"/>
    <w:rsid w:val="00C71BCB"/>
    <w:rsid w:val="00CA13EC"/>
    <w:rsid w:val="00CB0424"/>
    <w:rsid w:val="00CF6FFB"/>
    <w:rsid w:val="00D22C20"/>
    <w:rsid w:val="00D2698D"/>
    <w:rsid w:val="00D30444"/>
    <w:rsid w:val="00D44E63"/>
    <w:rsid w:val="00D75B64"/>
    <w:rsid w:val="00DA64C6"/>
    <w:rsid w:val="00DB1788"/>
    <w:rsid w:val="00DD1E1D"/>
    <w:rsid w:val="00DF7AC3"/>
    <w:rsid w:val="00E10E15"/>
    <w:rsid w:val="00E23D76"/>
    <w:rsid w:val="00E44505"/>
    <w:rsid w:val="00E542EB"/>
    <w:rsid w:val="00E74E0C"/>
    <w:rsid w:val="00EE2886"/>
    <w:rsid w:val="00EE2E79"/>
    <w:rsid w:val="00EF1EEA"/>
    <w:rsid w:val="00F00443"/>
    <w:rsid w:val="00F24A9A"/>
    <w:rsid w:val="00F57D9B"/>
    <w:rsid w:val="00F67990"/>
    <w:rsid w:val="00F90ED2"/>
    <w:rsid w:val="00FB08AE"/>
    <w:rsid w:val="00FD52AC"/>
    <w:rsid w:val="00FE4A1A"/>
    <w:rsid w:val="00FF3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1"/>
    <o:shapelayout v:ext="edit">
      <o:idmap v:ext="edit" data="1"/>
    </o:shapelayout>
  </w:shapeDefaults>
  <w:decimalSymbol w:val="."/>
  <w:listSeparator w:val=","/>
  <w14:docId w14:val="34FE3744"/>
  <w15:docId w15:val="{F466C78F-2EEE-45D8-96D9-B566C26AA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EEA"/>
    <w:rPr>
      <w:rFonts w:ascii="Comic Sans MS" w:hAnsi="Comic Sans MS" w:cs="Comic Sans MS"/>
      <w:sz w:val="24"/>
      <w:szCs w:val="24"/>
      <w:lang w:val="en-GB"/>
    </w:rPr>
  </w:style>
  <w:style w:type="paragraph" w:styleId="Heading1">
    <w:name w:val="heading 1"/>
    <w:basedOn w:val="Normal"/>
    <w:next w:val="Normal"/>
    <w:link w:val="Heading1Char"/>
    <w:uiPriority w:val="99"/>
    <w:qFormat/>
    <w:rsid w:val="00EF1EEA"/>
    <w:pPr>
      <w:keepNext/>
      <w:outlineLvl w:val="0"/>
    </w:pPr>
    <w:rPr>
      <w:b/>
      <w:bCs/>
      <w:u w:val="single"/>
    </w:rPr>
  </w:style>
  <w:style w:type="paragraph" w:styleId="Heading2">
    <w:name w:val="heading 2"/>
    <w:basedOn w:val="Normal"/>
    <w:next w:val="Normal"/>
    <w:link w:val="Heading2Char"/>
    <w:uiPriority w:val="99"/>
    <w:qFormat/>
    <w:rsid w:val="004D02B8"/>
    <w:pPr>
      <w:keepNext/>
      <w:spacing w:before="240" w:after="60"/>
      <w:outlineLvl w:val="1"/>
    </w:pPr>
    <w:rPr>
      <w:rFonts w:ascii="Cambria" w:hAnsi="Cambria" w:cs="Cambria"/>
      <w:b/>
      <w:bCs/>
      <w:i/>
      <w:iCs/>
      <w:sz w:val="28"/>
      <w:szCs w:val="28"/>
      <w:lang w:val="en-US"/>
    </w:rPr>
  </w:style>
  <w:style w:type="paragraph" w:styleId="Heading3">
    <w:name w:val="heading 3"/>
    <w:basedOn w:val="Normal"/>
    <w:next w:val="Normal"/>
    <w:link w:val="Heading3Char"/>
    <w:uiPriority w:val="99"/>
    <w:qFormat/>
    <w:rsid w:val="00106178"/>
    <w:pPr>
      <w:keepNext/>
      <w:keepLines/>
      <w:spacing w:before="200"/>
      <w:outlineLvl w:val="2"/>
    </w:pPr>
    <w:rPr>
      <w:rFonts w:ascii="Cambria" w:hAnsi="Cambria" w:cs="Cambria"/>
      <w:b/>
      <w:bCs/>
      <w:color w:val="4F81BD"/>
    </w:rPr>
  </w:style>
  <w:style w:type="paragraph" w:styleId="Heading4">
    <w:name w:val="heading 4"/>
    <w:basedOn w:val="Normal"/>
    <w:next w:val="Normal"/>
    <w:link w:val="Heading4Char"/>
    <w:uiPriority w:val="99"/>
    <w:qFormat/>
    <w:rsid w:val="00106178"/>
    <w:pPr>
      <w:keepNext/>
      <w:keepLines/>
      <w:spacing w:before="200"/>
      <w:outlineLvl w:val="3"/>
    </w:pPr>
    <w:rPr>
      <w:rFonts w:ascii="Cambria" w:hAnsi="Cambria" w:cs="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7025"/>
    <w:rPr>
      <w:rFonts w:asciiTheme="majorHAnsi" w:eastAsiaTheme="majorEastAsia" w:hAnsiTheme="majorHAnsi" w:cstheme="majorBidi"/>
      <w:b/>
      <w:bCs/>
      <w:kern w:val="32"/>
      <w:sz w:val="32"/>
      <w:szCs w:val="32"/>
      <w:lang w:val="en-GB"/>
    </w:rPr>
  </w:style>
  <w:style w:type="character" w:customStyle="1" w:styleId="Heading2Char">
    <w:name w:val="Heading 2 Char"/>
    <w:basedOn w:val="DefaultParagraphFont"/>
    <w:link w:val="Heading2"/>
    <w:uiPriority w:val="99"/>
    <w:semiHidden/>
    <w:locked/>
    <w:rsid w:val="004D02B8"/>
    <w:rPr>
      <w:rFonts w:ascii="Cambria" w:hAnsi="Cambria" w:cs="Cambria"/>
      <w:b/>
      <w:bCs/>
      <w:i/>
      <w:iCs/>
      <w:sz w:val="28"/>
      <w:szCs w:val="28"/>
      <w:lang w:eastAsia="en-US"/>
    </w:rPr>
  </w:style>
  <w:style w:type="character" w:customStyle="1" w:styleId="Heading3Char">
    <w:name w:val="Heading 3 Char"/>
    <w:basedOn w:val="DefaultParagraphFont"/>
    <w:link w:val="Heading3"/>
    <w:uiPriority w:val="99"/>
    <w:semiHidden/>
    <w:locked/>
    <w:rsid w:val="00106178"/>
    <w:rPr>
      <w:rFonts w:ascii="Cambria" w:hAnsi="Cambria" w:cs="Cambria"/>
      <w:b/>
      <w:bCs/>
      <w:color w:val="4F81BD"/>
      <w:sz w:val="24"/>
      <w:szCs w:val="24"/>
      <w:lang w:eastAsia="en-US"/>
    </w:rPr>
  </w:style>
  <w:style w:type="character" w:customStyle="1" w:styleId="Heading4Char">
    <w:name w:val="Heading 4 Char"/>
    <w:basedOn w:val="DefaultParagraphFont"/>
    <w:link w:val="Heading4"/>
    <w:uiPriority w:val="99"/>
    <w:semiHidden/>
    <w:locked/>
    <w:rsid w:val="00106178"/>
    <w:rPr>
      <w:rFonts w:ascii="Cambria" w:hAnsi="Cambria" w:cs="Cambria"/>
      <w:b/>
      <w:bCs/>
      <w:i/>
      <w:iCs/>
      <w:color w:val="4F81BD"/>
      <w:sz w:val="24"/>
      <w:szCs w:val="24"/>
      <w:lang w:eastAsia="en-US"/>
    </w:rPr>
  </w:style>
  <w:style w:type="paragraph" w:styleId="BodyText">
    <w:name w:val="Body Text"/>
    <w:basedOn w:val="Normal"/>
    <w:link w:val="BodyTextChar"/>
    <w:uiPriority w:val="99"/>
    <w:rsid w:val="00EF1EEA"/>
    <w:pPr>
      <w:jc w:val="center"/>
    </w:pPr>
  </w:style>
  <w:style w:type="character" w:customStyle="1" w:styleId="BodyTextChar">
    <w:name w:val="Body Text Char"/>
    <w:basedOn w:val="DefaultParagraphFont"/>
    <w:link w:val="BodyText"/>
    <w:uiPriority w:val="99"/>
    <w:semiHidden/>
    <w:rsid w:val="00FE7025"/>
    <w:rPr>
      <w:rFonts w:ascii="Comic Sans MS" w:hAnsi="Comic Sans MS" w:cs="Comic Sans MS"/>
      <w:sz w:val="24"/>
      <w:szCs w:val="24"/>
      <w:lang w:val="en-GB"/>
    </w:rPr>
  </w:style>
  <w:style w:type="paragraph" w:styleId="BodyText2">
    <w:name w:val="Body Text 2"/>
    <w:basedOn w:val="Normal"/>
    <w:link w:val="BodyText2Char"/>
    <w:uiPriority w:val="99"/>
    <w:rsid w:val="00EF1EEA"/>
    <w:rPr>
      <w:b/>
      <w:bCs/>
    </w:rPr>
  </w:style>
  <w:style w:type="character" w:customStyle="1" w:styleId="BodyText2Char">
    <w:name w:val="Body Text 2 Char"/>
    <w:basedOn w:val="DefaultParagraphFont"/>
    <w:link w:val="BodyText2"/>
    <w:uiPriority w:val="99"/>
    <w:semiHidden/>
    <w:rsid w:val="00FE7025"/>
    <w:rPr>
      <w:rFonts w:ascii="Comic Sans MS" w:hAnsi="Comic Sans MS" w:cs="Comic Sans MS"/>
      <w:sz w:val="24"/>
      <w:szCs w:val="24"/>
      <w:lang w:val="en-GB"/>
    </w:rPr>
  </w:style>
  <w:style w:type="paragraph" w:styleId="Header">
    <w:name w:val="header"/>
    <w:basedOn w:val="Normal"/>
    <w:link w:val="HeaderChar"/>
    <w:uiPriority w:val="99"/>
    <w:rsid w:val="00EF1EEA"/>
    <w:pPr>
      <w:tabs>
        <w:tab w:val="center" w:pos="4153"/>
        <w:tab w:val="right" w:pos="8306"/>
      </w:tabs>
    </w:pPr>
  </w:style>
  <w:style w:type="character" w:customStyle="1" w:styleId="HeaderChar">
    <w:name w:val="Header Char"/>
    <w:basedOn w:val="DefaultParagraphFont"/>
    <w:link w:val="Header"/>
    <w:uiPriority w:val="99"/>
    <w:semiHidden/>
    <w:rsid w:val="00FE7025"/>
    <w:rPr>
      <w:rFonts w:ascii="Comic Sans MS" w:hAnsi="Comic Sans MS" w:cs="Comic Sans MS"/>
      <w:sz w:val="24"/>
      <w:szCs w:val="24"/>
      <w:lang w:val="en-GB"/>
    </w:rPr>
  </w:style>
  <w:style w:type="paragraph" w:styleId="Footer">
    <w:name w:val="footer"/>
    <w:basedOn w:val="Normal"/>
    <w:link w:val="FooterChar"/>
    <w:uiPriority w:val="99"/>
    <w:rsid w:val="00EF1EEA"/>
    <w:pPr>
      <w:tabs>
        <w:tab w:val="center" w:pos="4153"/>
        <w:tab w:val="right" w:pos="8306"/>
      </w:tabs>
    </w:pPr>
  </w:style>
  <w:style w:type="character" w:customStyle="1" w:styleId="FooterChar">
    <w:name w:val="Footer Char"/>
    <w:basedOn w:val="DefaultParagraphFont"/>
    <w:link w:val="Footer"/>
    <w:uiPriority w:val="99"/>
    <w:semiHidden/>
    <w:rsid w:val="00FE7025"/>
    <w:rPr>
      <w:rFonts w:ascii="Comic Sans MS" w:hAnsi="Comic Sans MS" w:cs="Comic Sans MS"/>
      <w:sz w:val="24"/>
      <w:szCs w:val="24"/>
      <w:lang w:val="en-GB"/>
    </w:rPr>
  </w:style>
  <w:style w:type="paragraph" w:customStyle="1" w:styleId="aLCPHeading">
    <w:name w:val="a LCP Heading"/>
    <w:basedOn w:val="Heading1"/>
    <w:autoRedefine/>
    <w:uiPriority w:val="99"/>
    <w:rsid w:val="00D30444"/>
    <w:pPr>
      <w:widowControl w:val="0"/>
      <w:suppressAutoHyphens/>
      <w:jc w:val="center"/>
    </w:pPr>
    <w:rPr>
      <w:sz w:val="72"/>
      <w:szCs w:val="72"/>
      <w:u w:val="none"/>
      <w:lang w:val="en-US"/>
    </w:rPr>
  </w:style>
  <w:style w:type="character" w:customStyle="1" w:styleId="aLCPboldbodytext">
    <w:name w:val="a LCP bold body text"/>
    <w:uiPriority w:val="99"/>
    <w:rsid w:val="001D66DC"/>
    <w:rPr>
      <w:rFonts w:ascii="Arial" w:hAnsi="Arial" w:cs="Arial"/>
      <w:b/>
      <w:bCs/>
      <w:sz w:val="22"/>
      <w:szCs w:val="22"/>
      <w:effect w:val="none"/>
      <w:vertAlign w:val="baseline"/>
    </w:rPr>
  </w:style>
  <w:style w:type="paragraph" w:customStyle="1" w:styleId="aLCPBodytext">
    <w:name w:val="a LCP Body text"/>
    <w:autoRedefine/>
    <w:uiPriority w:val="99"/>
    <w:rsid w:val="001D66DC"/>
    <w:pPr>
      <w:ind w:left="680"/>
    </w:pPr>
    <w:rPr>
      <w:rFonts w:ascii="Arial" w:hAnsi="Arial" w:cs="Arial"/>
      <w:lang w:val="en-GB"/>
    </w:rPr>
  </w:style>
  <w:style w:type="paragraph" w:styleId="FootnoteText">
    <w:name w:val="footnote text"/>
    <w:basedOn w:val="Normal"/>
    <w:link w:val="FootnoteTextChar"/>
    <w:uiPriority w:val="99"/>
    <w:semiHidden/>
    <w:rsid w:val="00D2698D"/>
    <w:rPr>
      <w:sz w:val="20"/>
      <w:szCs w:val="20"/>
      <w:lang w:val="en-US"/>
    </w:rPr>
  </w:style>
  <w:style w:type="character" w:customStyle="1" w:styleId="FootnoteTextChar">
    <w:name w:val="Footnote Text Char"/>
    <w:basedOn w:val="DefaultParagraphFont"/>
    <w:link w:val="FootnoteText"/>
    <w:uiPriority w:val="99"/>
    <w:locked/>
    <w:rsid w:val="00D2698D"/>
    <w:rPr>
      <w:rFonts w:ascii="Comic Sans MS" w:hAnsi="Comic Sans MS" w:cs="Comic Sans MS"/>
      <w:lang w:eastAsia="en-US"/>
    </w:rPr>
  </w:style>
  <w:style w:type="character" w:styleId="FootnoteReference">
    <w:name w:val="footnote reference"/>
    <w:basedOn w:val="DefaultParagraphFont"/>
    <w:uiPriority w:val="99"/>
    <w:semiHidden/>
    <w:rsid w:val="00D2698D"/>
    <w:rPr>
      <w:vertAlign w:val="superscript"/>
    </w:rPr>
  </w:style>
  <w:style w:type="paragraph" w:styleId="BalloonText">
    <w:name w:val="Balloon Text"/>
    <w:basedOn w:val="Normal"/>
    <w:link w:val="BalloonTextChar"/>
    <w:uiPriority w:val="99"/>
    <w:semiHidden/>
    <w:rsid w:val="00DB1788"/>
    <w:rPr>
      <w:rFonts w:ascii="Tahoma" w:hAnsi="Tahoma" w:cs="Tahoma"/>
      <w:sz w:val="16"/>
      <w:szCs w:val="16"/>
      <w:lang w:val="en-US"/>
    </w:rPr>
  </w:style>
  <w:style w:type="character" w:customStyle="1" w:styleId="BalloonTextChar">
    <w:name w:val="Balloon Text Char"/>
    <w:basedOn w:val="DefaultParagraphFont"/>
    <w:link w:val="BalloonText"/>
    <w:uiPriority w:val="99"/>
    <w:locked/>
    <w:rsid w:val="00DB1788"/>
    <w:rPr>
      <w:rFonts w:ascii="Tahoma" w:hAnsi="Tahoma" w:cs="Tahoma"/>
      <w:sz w:val="16"/>
      <w:szCs w:val="16"/>
      <w:lang w:eastAsia="en-US"/>
    </w:rPr>
  </w:style>
  <w:style w:type="paragraph" w:styleId="ListParagraph">
    <w:name w:val="List Paragraph"/>
    <w:basedOn w:val="Normal"/>
    <w:uiPriority w:val="34"/>
    <w:qFormat/>
    <w:rsid w:val="003A5C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887</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Homework Policy</vt:lpstr>
    </vt:vector>
  </TitlesOfParts>
  <Company>Blackburn with Darwen Borough Council</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Homework Policy</dc:title>
  <dc:creator>st_james_lower</dc:creator>
  <cp:lastModifiedBy>Ian Matthews</cp:lastModifiedBy>
  <cp:revision>4</cp:revision>
  <cp:lastPrinted>2016-01-27T16:53:00Z</cp:lastPrinted>
  <dcterms:created xsi:type="dcterms:W3CDTF">2022-02-22T11:34:00Z</dcterms:created>
  <dcterms:modified xsi:type="dcterms:W3CDTF">2022-02-22T11:36:00Z</dcterms:modified>
</cp:coreProperties>
</file>